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7CFA4240" w:rsidR="00D024B9" w:rsidRPr="00B42A90" w:rsidRDefault="00606125" w:rsidP="00B42A90">
      <w:pPr>
        <w:pStyle w:val="Heading2"/>
      </w:pPr>
      <w:r w:rsidRPr="00B42A90">
        <w:t>ACMGEN</w:t>
      </w:r>
      <w:r w:rsidR="00B42A90" w:rsidRPr="00B42A90">
        <w:t>3X</w:t>
      </w:r>
      <w:r w:rsidR="00FE03F7">
        <w:t>03</w:t>
      </w:r>
      <w:r w:rsidR="00D024B9" w:rsidRPr="00B42A90">
        <w:t xml:space="preserve"> </w:t>
      </w:r>
      <w:r w:rsidRPr="00B42A90">
        <w:t xml:space="preserve">Maintain cleaning, hygiene and sterility standards in animal care </w:t>
      </w:r>
      <w:r w:rsidR="00B42A90" w:rsidRPr="00B42A90">
        <w:t>workplaces</w:t>
      </w:r>
    </w:p>
    <w:p w14:paraId="22BBCDB7" w14:textId="68E20BFF" w:rsidR="00D024B9" w:rsidRDefault="001872F7" w:rsidP="00105D19">
      <w:pPr>
        <w:pStyle w:val="Heading4"/>
      </w:pPr>
      <w:r>
        <w:t>Unit outcomes</w:t>
      </w:r>
    </w:p>
    <w:p w14:paraId="21511D08" w14:textId="452A2BEB" w:rsidR="00B42A90" w:rsidRPr="00B42A90" w:rsidRDefault="00B42A90" w:rsidP="00B42A90">
      <w:pPr>
        <w:pStyle w:val="SIText"/>
      </w:pPr>
      <w:r w:rsidRPr="00B42A90">
        <w:t xml:space="preserve">This unit describes the knowledge and skills required to maintain </w:t>
      </w:r>
      <w:r>
        <w:t xml:space="preserve">cleaning, hygiene </w:t>
      </w:r>
      <w:r w:rsidRPr="00B42A90">
        <w:t xml:space="preserve">and sterility standards in animal care </w:t>
      </w:r>
      <w:r>
        <w:t>workplace</w:t>
      </w:r>
      <w:r w:rsidR="00A44166">
        <w:t xml:space="preserve">s. </w:t>
      </w:r>
      <w:r w:rsidRPr="00B42A90">
        <w:t xml:space="preserve">It </w:t>
      </w:r>
      <w:r>
        <w:t>includes</w:t>
      </w:r>
      <w:r w:rsidRPr="00B42A90">
        <w:t xml:space="preserve"> </w:t>
      </w:r>
      <w:r w:rsidR="00CD4194" w:rsidRPr="00B42A90">
        <w:t>applying infection</w:t>
      </w:r>
      <w:r w:rsidR="00CD4194">
        <w:t xml:space="preserve"> </w:t>
      </w:r>
      <w:r w:rsidR="00CD4194" w:rsidRPr="00B42A90">
        <w:t xml:space="preserve">prevention and biosecurity principles </w:t>
      </w:r>
      <w:r w:rsidR="00CD4194">
        <w:t>within the workplace and</w:t>
      </w:r>
      <w:r w:rsidRPr="00B42A90">
        <w:t xml:space="preserve"> using cleaning, disinfecting and sterilising processes correctly and safely.</w:t>
      </w:r>
    </w:p>
    <w:p w14:paraId="7A372E25" w14:textId="77777777" w:rsidR="001E3F13" w:rsidRDefault="00B42A90" w:rsidP="00B42A90">
      <w:pPr>
        <w:pStyle w:val="SIText"/>
      </w:pPr>
      <w:r>
        <w:t>Graduates</w:t>
      </w:r>
      <w:r w:rsidRPr="00B42A90">
        <w:t xml:space="preserve"> completing this unit will </w:t>
      </w:r>
      <w:r w:rsidR="00CD4194">
        <w:t xml:space="preserve">be able to appropriately </w:t>
      </w:r>
      <w:r w:rsidR="00A44166">
        <w:t xml:space="preserve">maintain general and specific </w:t>
      </w:r>
      <w:r w:rsidR="00CD4194">
        <w:t xml:space="preserve">purpose </w:t>
      </w:r>
      <w:r w:rsidR="00A44166">
        <w:t>work areas, equipment and instruments</w:t>
      </w:r>
      <w:r w:rsidR="001E3F13">
        <w:t xml:space="preserve"> by </w:t>
      </w:r>
      <w:r w:rsidR="00A44166">
        <w:t>select</w:t>
      </w:r>
      <w:r w:rsidR="001E3F13">
        <w:t>ing</w:t>
      </w:r>
      <w:r w:rsidR="00A44166">
        <w:t xml:space="preserve"> and appl</w:t>
      </w:r>
      <w:r w:rsidR="001E3F13">
        <w:t>ying</w:t>
      </w:r>
      <w:r w:rsidR="00A44166">
        <w:t xml:space="preserve"> appropriate cleaning, disinfecting and sterilising processes, handl</w:t>
      </w:r>
      <w:r w:rsidR="001E3F13">
        <w:t>ing</w:t>
      </w:r>
      <w:r w:rsidR="00A44166">
        <w:t xml:space="preserve"> and apply</w:t>
      </w:r>
      <w:r w:rsidR="001E3F13">
        <w:t>ing</w:t>
      </w:r>
      <w:r w:rsidR="00A44166">
        <w:t xml:space="preserve"> chemicals safely, and </w:t>
      </w:r>
      <w:r w:rsidR="00CD4194">
        <w:t>us</w:t>
      </w:r>
      <w:r w:rsidR="001E3F13">
        <w:t>ing</w:t>
      </w:r>
      <w:r w:rsidR="00CD4194">
        <w:t xml:space="preserve"> low stress handling and restraint techniques when moving animals</w:t>
      </w:r>
      <w:r w:rsidR="00A44166">
        <w:t xml:space="preserve">. </w:t>
      </w:r>
    </w:p>
    <w:p w14:paraId="3FD38B55" w14:textId="0645D242" w:rsidR="00B42A90" w:rsidRPr="00B42A90" w:rsidRDefault="00A44166" w:rsidP="00B42A90">
      <w:pPr>
        <w:pStyle w:val="SIText"/>
      </w:pPr>
      <w:r>
        <w:t xml:space="preserve">They will understand the reasons for specific hygiene and sterility procedures and their importance in preventing contamination, reducing disease transmission and maintaining </w:t>
      </w:r>
      <w:r w:rsidR="001E3F13">
        <w:t xml:space="preserve">human and </w:t>
      </w:r>
      <w:r>
        <w:t xml:space="preserve">animal </w:t>
      </w:r>
      <w:r w:rsidR="001E3F13">
        <w:t xml:space="preserve">health and </w:t>
      </w:r>
      <w:r>
        <w:t>welfare.</w:t>
      </w:r>
    </w:p>
    <w:p w14:paraId="17DF1407" w14:textId="23E79392" w:rsidR="00B42A90" w:rsidRPr="00B42A90" w:rsidRDefault="00B42A90" w:rsidP="00B42A90">
      <w:pPr>
        <w:pStyle w:val="SIText"/>
      </w:pPr>
      <w:r w:rsidRPr="00B42A90">
        <w:t>This unit supports roles in veterinary nursing</w:t>
      </w:r>
      <w:r w:rsidR="00CD4194">
        <w:t xml:space="preserve"> and </w:t>
      </w:r>
      <w:r>
        <w:t xml:space="preserve">general </w:t>
      </w:r>
      <w:r w:rsidRPr="00B42A90">
        <w:t>animal care</w:t>
      </w:r>
      <w:r w:rsidR="00CD4194">
        <w:t xml:space="preserve"> including in a broad range of animal care workplaces such as shelters,</w:t>
      </w:r>
      <w:r w:rsidR="007A1BEE">
        <w:t xml:space="preserve"> and</w:t>
      </w:r>
      <w:r w:rsidR="00CD4194">
        <w:t xml:space="preserve"> veterinary practices</w:t>
      </w:r>
      <w:r w:rsidR="007A1BEE">
        <w:t>.</w:t>
      </w:r>
    </w:p>
    <w:p w14:paraId="3743C5F1" w14:textId="741CA7E0" w:rsidR="00D024B9" w:rsidRPr="001B4250" w:rsidRDefault="00D024B9" w:rsidP="00D024B9">
      <w:pPr>
        <w:pStyle w:val="BodyTextSI"/>
        <w:rPr>
          <w:rFonts w:ascii="Arial" w:hAnsi="Arial" w:cs="Arial"/>
          <w:b/>
          <w:bCs/>
          <w:color w:val="000000" w:themeColor="text2"/>
        </w:rPr>
      </w:pPr>
      <w:r w:rsidRPr="001B4250">
        <w:rPr>
          <w:rFonts w:ascii="Arial" w:hAnsi="Arial" w:cs="Arial"/>
          <w:b/>
          <w:bCs/>
          <w:color w:val="000000" w:themeColor="text2"/>
        </w:rPr>
        <w:t>Licensing, legislative, regulatory requirements</w:t>
      </w:r>
    </w:p>
    <w:p w14:paraId="044F2D6F" w14:textId="76FB8BDC" w:rsidR="00105D19" w:rsidRPr="00221A45" w:rsidRDefault="001B4250" w:rsidP="00221A45">
      <w:pPr>
        <w:pStyle w:val="BodyTextSI"/>
        <w:rPr>
          <w:rFonts w:ascii="Arial" w:hAnsi="Arial" w:cs="Arial"/>
          <w:iCs/>
          <w:color w:val="000000" w:themeColor="text2"/>
        </w:rPr>
      </w:pPr>
      <w:r w:rsidRPr="00DB1C19">
        <w:rPr>
          <w:rFonts w:ascii="Arial" w:hAnsi="Arial" w:cs="Arial"/>
          <w:iCs/>
        </w:rPr>
        <w:t>No licensing, legislative or certification requirements apply to this</w:t>
      </w:r>
      <w:r w:rsidRPr="00221A45">
        <w:rPr>
          <w:rFonts w:ascii="Arial" w:hAnsi="Arial" w:cs="Arial"/>
          <w:iCs/>
        </w:rPr>
        <w:t xml:space="preserve"> unit at the time of publication.</w:t>
      </w:r>
    </w:p>
    <w:p w14:paraId="6E8F7907" w14:textId="0AEE94D1" w:rsidR="00105D19" w:rsidRPr="001B4250" w:rsidRDefault="00105D19" w:rsidP="00105D19">
      <w:pPr>
        <w:pStyle w:val="Heading4"/>
        <w:rPr>
          <w:i/>
        </w:rPr>
      </w:pPr>
      <w:r>
        <w:t>Knowledge</w:t>
      </w:r>
    </w:p>
    <w:p w14:paraId="7DBC8020" w14:textId="2F92C484" w:rsidR="002F6FE9" w:rsidRPr="0081484A" w:rsidRDefault="002F6FE9" w:rsidP="002F6FE9">
      <w:pPr>
        <w:pStyle w:val="SIBulletList1"/>
        <w:rPr>
          <w:rStyle w:val="Strong"/>
        </w:rPr>
      </w:pPr>
      <w:r w:rsidRPr="00A4653A">
        <w:rPr>
          <w:rStyle w:val="Strong"/>
          <w:b w:val="0"/>
          <w:bCs w:val="0"/>
        </w:rPr>
        <w:t xml:space="preserve">principles of </w:t>
      </w:r>
      <w:r>
        <w:rPr>
          <w:rStyle w:val="Strong"/>
          <w:b w:val="0"/>
          <w:bCs w:val="0"/>
        </w:rPr>
        <w:t xml:space="preserve">cleaning, disinfecting and sterilising for </w:t>
      </w:r>
      <w:r w:rsidRPr="00A4653A">
        <w:rPr>
          <w:rStyle w:val="Strong"/>
          <w:b w:val="0"/>
          <w:bCs w:val="0"/>
        </w:rPr>
        <w:t>infection</w:t>
      </w:r>
      <w:r>
        <w:rPr>
          <w:rStyle w:val="Strong"/>
          <w:b w:val="0"/>
          <w:bCs w:val="0"/>
        </w:rPr>
        <w:t xml:space="preserve"> </w:t>
      </w:r>
      <w:r w:rsidRPr="00A4653A">
        <w:rPr>
          <w:rStyle w:val="Strong"/>
          <w:b w:val="0"/>
          <w:bCs w:val="0"/>
        </w:rPr>
        <w:t>prevention and control</w:t>
      </w:r>
    </w:p>
    <w:p w14:paraId="18242A07" w14:textId="0442379A" w:rsidR="006E0668" w:rsidRPr="006E0668" w:rsidRDefault="00B622CA" w:rsidP="006E0668">
      <w:pPr>
        <w:pStyle w:val="SIBulletList1"/>
      </w:pPr>
      <w:r>
        <w:rPr>
          <w:rStyle w:val="Strong"/>
          <w:b w:val="0"/>
          <w:bCs w:val="0"/>
        </w:rPr>
        <w:t xml:space="preserve">basic </w:t>
      </w:r>
      <w:r w:rsidR="008D2A16" w:rsidRPr="0081484A">
        <w:rPr>
          <w:rStyle w:val="Strong"/>
          <w:b w:val="0"/>
          <w:bCs w:val="0"/>
        </w:rPr>
        <w:t>biological, chemical, physical or procedural contamination risks</w:t>
      </w:r>
      <w:r w:rsidR="008D2A16" w:rsidRPr="006E0668">
        <w:t xml:space="preserve"> </w:t>
      </w:r>
      <w:r w:rsidR="00407CDB">
        <w:t xml:space="preserve">and potential consequences </w:t>
      </w:r>
      <w:r w:rsidR="008D2A16" w:rsidRPr="006E0668">
        <w:t xml:space="preserve">in an animal care </w:t>
      </w:r>
      <w:r w:rsidR="006E0668" w:rsidRPr="006E0668">
        <w:t>workplace</w:t>
      </w:r>
    </w:p>
    <w:p w14:paraId="6FCE9C29" w14:textId="0744BD2E" w:rsidR="000F7EBF" w:rsidRDefault="005C2257" w:rsidP="00B7500E">
      <w:pPr>
        <w:pStyle w:val="SIBulletList1"/>
      </w:pPr>
      <w:r w:rsidRPr="005C2257">
        <w:rPr>
          <w:rStyle w:val="Strong"/>
          <w:b w:val="0"/>
          <w:bCs w:val="0"/>
        </w:rPr>
        <w:t>purpose</w:t>
      </w:r>
      <w:r>
        <w:rPr>
          <w:rStyle w:val="Strong"/>
          <w:b w:val="0"/>
          <w:bCs w:val="0"/>
        </w:rPr>
        <w:t>s</w:t>
      </w:r>
      <w:r w:rsidRPr="005C2257">
        <w:rPr>
          <w:rStyle w:val="Strong"/>
          <w:b w:val="0"/>
          <w:bCs w:val="0"/>
        </w:rPr>
        <w:t xml:space="preserve"> and sequence</w:t>
      </w:r>
      <w:r>
        <w:rPr>
          <w:rStyle w:val="Strong"/>
          <w:b w:val="0"/>
          <w:bCs w:val="0"/>
        </w:rPr>
        <w:t>s</w:t>
      </w:r>
      <w:r w:rsidRPr="005C2257">
        <w:rPr>
          <w:rStyle w:val="Strong"/>
          <w:b w:val="0"/>
          <w:bCs w:val="0"/>
        </w:rPr>
        <w:t xml:space="preserve"> of cleaning, disinfecting and sterilising </w:t>
      </w:r>
      <w:r>
        <w:t xml:space="preserve">including requirements for different workplace areas and </w:t>
      </w:r>
      <w:r w:rsidR="00A31271">
        <w:t xml:space="preserve">appropriate application of </w:t>
      </w:r>
      <w:r>
        <w:t>general cleaning, disinfecting or sterilising processes</w:t>
      </w:r>
      <w:r w:rsidR="001C6B97">
        <w:t>,</w:t>
      </w:r>
      <w:r w:rsidR="00D73CFC">
        <w:t xml:space="preserve"> including for minimising cross-contamination</w:t>
      </w:r>
    </w:p>
    <w:p w14:paraId="7B109DB2" w14:textId="0003D2D2" w:rsidR="00B7500E" w:rsidRPr="005C2257" w:rsidRDefault="00185172" w:rsidP="00B7500E">
      <w:pPr>
        <w:pStyle w:val="SIBulletList1"/>
      </w:pPr>
      <w:r>
        <w:t>potential effects</w:t>
      </w:r>
      <w:r w:rsidR="00721139">
        <w:t xml:space="preserve"> </w:t>
      </w:r>
      <w:r w:rsidR="004A35CB">
        <w:t xml:space="preserve">on animals </w:t>
      </w:r>
      <w:r w:rsidR="00721139">
        <w:t>of incorrect use or</w:t>
      </w:r>
      <w:r w:rsidR="00573C01">
        <w:t xml:space="preserve"> </w:t>
      </w:r>
      <w:r w:rsidR="002411B2">
        <w:t xml:space="preserve">use of </w:t>
      </w:r>
      <w:r w:rsidR="007B4D62">
        <w:t>non</w:t>
      </w:r>
      <w:r w:rsidR="004A35CB">
        <w:t>-animal friendly</w:t>
      </w:r>
      <w:r w:rsidR="007B4D62">
        <w:t xml:space="preserve"> </w:t>
      </w:r>
      <w:r w:rsidR="00833726">
        <w:t>cleaning and disinfecting products</w:t>
      </w:r>
      <w:r w:rsidR="00B7082E">
        <w:t xml:space="preserve"> and equipment</w:t>
      </w:r>
    </w:p>
    <w:p w14:paraId="6F95927F" w14:textId="30D36634" w:rsidR="00BB1FD7" w:rsidRPr="00A4653A" w:rsidRDefault="00211E13" w:rsidP="00A4653A">
      <w:pPr>
        <w:pStyle w:val="SIBulletList1"/>
      </w:pPr>
      <w:r>
        <w:t xml:space="preserve">procedures for </w:t>
      </w:r>
      <w:r w:rsidR="00BB1FD7" w:rsidRPr="00A4653A">
        <w:t>preparing, operating and monitoring sterilisation equipment</w:t>
      </w:r>
    </w:p>
    <w:p w14:paraId="58220F7E" w14:textId="153DE5E7" w:rsidR="00BB1FD7" w:rsidRPr="00A4653A" w:rsidRDefault="00BB1FD7" w:rsidP="00A4653A">
      <w:pPr>
        <w:pStyle w:val="SIBulletList1"/>
      </w:pPr>
      <w:r w:rsidRPr="00A4653A">
        <w:t>purposes, dilutions, contact</w:t>
      </w:r>
      <w:r w:rsidR="0065175F">
        <w:t>/dwell</w:t>
      </w:r>
      <w:r w:rsidRPr="00A4653A">
        <w:t xml:space="preserve"> times, storage, and safe handling requirements</w:t>
      </w:r>
      <w:r w:rsidR="009C1B5A" w:rsidRPr="00A4653A">
        <w:t xml:space="preserve"> of cleaning agents, disinfectants and </w:t>
      </w:r>
      <w:proofErr w:type="spellStart"/>
      <w:r w:rsidR="009C1B5A" w:rsidRPr="00A4653A">
        <w:t>sterilants</w:t>
      </w:r>
      <w:proofErr w:type="spellEnd"/>
    </w:p>
    <w:p w14:paraId="2AAB9918" w14:textId="2DEAAA83" w:rsidR="00BB1FD7" w:rsidRPr="00A4653A" w:rsidRDefault="003B1E09" w:rsidP="00A4653A">
      <w:pPr>
        <w:pStyle w:val="SIBulletList1"/>
      </w:pPr>
      <w:r w:rsidRPr="00A4653A">
        <w:t>hygiene policies, protocols and schedules, including</w:t>
      </w:r>
      <w:r w:rsidR="009C1B5A" w:rsidRPr="00A4653A">
        <w:t xml:space="preserve"> </w:t>
      </w:r>
      <w:r w:rsidRPr="00A4653A">
        <w:t>workflow sequencing</w:t>
      </w:r>
      <w:r w:rsidR="009C1B5A" w:rsidRPr="00A4653A">
        <w:t xml:space="preserve">, </w:t>
      </w:r>
      <w:r w:rsidRPr="00A4653A">
        <w:t>zoning and movement patterns</w:t>
      </w:r>
      <w:r w:rsidR="009C1B5A" w:rsidRPr="00A4653A">
        <w:t xml:space="preserve"> and </w:t>
      </w:r>
      <w:r w:rsidRPr="00A4653A">
        <w:t>cleaning and sterilisation documentation and traceability</w:t>
      </w:r>
    </w:p>
    <w:p w14:paraId="66DB33D4" w14:textId="46B6C53B" w:rsidR="009C1B5A" w:rsidRDefault="009C1B5A" w:rsidP="00A4653A">
      <w:pPr>
        <w:pStyle w:val="SIBulletList1"/>
        <w:rPr>
          <w:lang w:eastAsia="en-GB"/>
        </w:rPr>
      </w:pPr>
      <w:r w:rsidRPr="00A4653A">
        <w:t>waste management and handling of hazardous or biological materials, including sharps, contaminated waste, biohazard materials and chemical</w:t>
      </w:r>
      <w:r w:rsidRPr="009C1B5A">
        <w:rPr>
          <w:lang w:eastAsia="en-GB"/>
        </w:rPr>
        <w:t xml:space="preserve"> waste</w:t>
      </w:r>
    </w:p>
    <w:p w14:paraId="3B3D0277" w14:textId="78CA55F1" w:rsidR="001C2442" w:rsidRPr="009C1B5A" w:rsidRDefault="001C2442" w:rsidP="00A4653A">
      <w:pPr>
        <w:pStyle w:val="SIBulletList1"/>
        <w:rPr>
          <w:lang w:eastAsia="en-GB"/>
        </w:rPr>
      </w:pPr>
      <w:r>
        <w:rPr>
          <w:lang w:eastAsia="en-GB"/>
        </w:rPr>
        <w:t>low stress animal handling and restrain</w:t>
      </w:r>
      <w:r w:rsidR="0097538A">
        <w:rPr>
          <w:lang w:eastAsia="en-GB"/>
        </w:rPr>
        <w:t>t</w:t>
      </w:r>
      <w:r>
        <w:rPr>
          <w:lang w:eastAsia="en-GB"/>
        </w:rPr>
        <w:t xml:space="preserve"> techniques</w:t>
      </w:r>
    </w:p>
    <w:p w14:paraId="3F115A93" w14:textId="77777777" w:rsidR="009C1B5A" w:rsidRDefault="009C1B5A" w:rsidP="009C1B5A">
      <w:pPr>
        <w:pStyle w:val="SIBulletList1"/>
        <w:numPr>
          <w:ilvl w:val="0"/>
          <w:numId w:val="0"/>
        </w:numPr>
        <w:ind w:left="357" w:hanging="357"/>
      </w:pPr>
    </w:p>
    <w:p w14:paraId="122FBBB1" w14:textId="5824BFD0" w:rsidR="0028148A" w:rsidRPr="001B4250" w:rsidRDefault="0028148A" w:rsidP="0028148A">
      <w:pPr>
        <w:pStyle w:val="Heading4"/>
        <w:rPr>
          <w:i/>
        </w:rPr>
      </w:pPr>
      <w:r>
        <w:lastRenderedPageBreak/>
        <w:t>Skills</w:t>
      </w:r>
    </w:p>
    <w:p w14:paraId="36EB893E" w14:textId="007F7A06" w:rsidR="00D80E9A" w:rsidRPr="00D80E9A" w:rsidRDefault="00D80E9A" w:rsidP="00D80E9A">
      <w:pPr>
        <w:pStyle w:val="SIBulletList1"/>
      </w:pPr>
      <w:r w:rsidRPr="00D80E9A">
        <w:t xml:space="preserve">perform routine </w:t>
      </w:r>
      <w:r w:rsidR="00A12F3E">
        <w:t xml:space="preserve">and specific purpose </w:t>
      </w:r>
      <w:r w:rsidRPr="00D80E9A">
        <w:t>cleanin</w:t>
      </w:r>
      <w:r w:rsidR="007665F9">
        <w:t xml:space="preserve">g, </w:t>
      </w:r>
      <w:r w:rsidRPr="00D80E9A">
        <w:t xml:space="preserve">hygiene </w:t>
      </w:r>
      <w:r w:rsidR="007665F9">
        <w:t xml:space="preserve">and sterilisation </w:t>
      </w:r>
      <w:r w:rsidRPr="00D80E9A">
        <w:t xml:space="preserve">tasks </w:t>
      </w:r>
      <w:r w:rsidR="007665F9">
        <w:t xml:space="preserve">for facilities and equipment </w:t>
      </w:r>
      <w:r w:rsidRPr="00D80E9A">
        <w:t xml:space="preserve">in accordance with </w:t>
      </w:r>
      <w:r>
        <w:t xml:space="preserve">workplace </w:t>
      </w:r>
      <w:r w:rsidRPr="00D80E9A">
        <w:t>procedures and infection-control principles</w:t>
      </w:r>
    </w:p>
    <w:p w14:paraId="04FCEEB0" w14:textId="22201E89" w:rsidR="00D80E9A" w:rsidRPr="00D80E9A" w:rsidRDefault="00D80E9A" w:rsidP="00D80E9A">
      <w:pPr>
        <w:pStyle w:val="SIBulletList1"/>
      </w:pPr>
      <w:r>
        <w:t>u</w:t>
      </w:r>
      <w:r w:rsidRPr="00D80E9A">
        <w:t>se cleaning, disinfecting and sterilising agents correctly, including measuring, diluting, applying, storing and disposing of chemicals safely</w:t>
      </w:r>
    </w:p>
    <w:p w14:paraId="2601B404" w14:textId="7759F833" w:rsidR="007665F9" w:rsidRPr="007665F9" w:rsidRDefault="00D80E9A" w:rsidP="00F40B01">
      <w:pPr>
        <w:pStyle w:val="SIBulletList1"/>
        <w:spacing w:before="100" w:beforeAutospacing="1" w:after="100" w:afterAutospacing="1"/>
        <w:rPr>
          <w:rFonts w:ascii="Times New Roman" w:eastAsia="Times New Roman" w:hAnsi="Times New Roman" w:cs="Times New Roman"/>
          <w:sz w:val="24"/>
          <w:szCs w:val="24"/>
          <w:lang w:eastAsia="en-GB"/>
        </w:rPr>
      </w:pPr>
      <w:r w:rsidRPr="007665F9">
        <w:rPr>
          <w:rFonts w:hAnsi="Symbol"/>
          <w:lang w:eastAsia="en-GB"/>
        </w:rPr>
        <w:t>p</w:t>
      </w:r>
      <w:r w:rsidRPr="00D80E9A">
        <w:t>repar</w:t>
      </w:r>
      <w:r w:rsidR="007665F9">
        <w:t xml:space="preserve">e and pack </w:t>
      </w:r>
      <w:r w:rsidRPr="00D80E9A">
        <w:t>instruments and equipment for sterilisation</w:t>
      </w:r>
      <w:r w:rsidR="007665F9">
        <w:t xml:space="preserve"> </w:t>
      </w:r>
      <w:r w:rsidRPr="00D80E9A">
        <w:t xml:space="preserve">and </w:t>
      </w:r>
      <w:r w:rsidR="007665F9">
        <w:t xml:space="preserve">correctly </w:t>
      </w:r>
      <w:r w:rsidRPr="00D80E9A">
        <w:t>operat</w:t>
      </w:r>
      <w:r w:rsidR="007665F9">
        <w:t>e</w:t>
      </w:r>
      <w:r w:rsidRPr="00D80E9A">
        <w:t xml:space="preserve"> sterilisation equipment</w:t>
      </w:r>
    </w:p>
    <w:p w14:paraId="7F8EEADC" w14:textId="7E2D7913" w:rsidR="00CF576B" w:rsidRPr="00D80E9A" w:rsidRDefault="007665F9" w:rsidP="00CF576B">
      <w:pPr>
        <w:pStyle w:val="SIBulletList1"/>
        <w:rPr>
          <w:lang w:eastAsia="en-GB"/>
        </w:rPr>
      </w:pPr>
      <w:r>
        <w:rPr>
          <w:rFonts w:hAnsi="Symbol"/>
          <w:lang w:eastAsia="en-GB"/>
        </w:rPr>
        <w:t>c</w:t>
      </w:r>
      <w:r w:rsidR="00D80E9A" w:rsidRPr="00D80E9A">
        <w:rPr>
          <w:lang w:eastAsia="en-GB"/>
        </w:rPr>
        <w:t xml:space="preserve">lean and maintain animal housing, bedding, cages and holding areas in line with species needs and </w:t>
      </w:r>
      <w:r w:rsidR="00A12F3E">
        <w:rPr>
          <w:lang w:eastAsia="en-GB"/>
        </w:rPr>
        <w:t xml:space="preserve">animal </w:t>
      </w:r>
      <w:r w:rsidR="00D80E9A" w:rsidRPr="00D80E9A">
        <w:rPr>
          <w:lang w:eastAsia="en-GB"/>
        </w:rPr>
        <w:t>welfare considerations</w:t>
      </w:r>
    </w:p>
    <w:p w14:paraId="16D6C910" w14:textId="157C5DCD" w:rsidR="0028148A" w:rsidRPr="00A12F3E" w:rsidRDefault="007665F9" w:rsidP="00A12F3E">
      <w:pPr>
        <w:pStyle w:val="SIBulletList1"/>
      </w:pPr>
      <w:r w:rsidRPr="00A12F3E">
        <w:t>follow WHS</w:t>
      </w:r>
      <w:r w:rsidR="00A12F3E" w:rsidRPr="00A12F3E">
        <w:t xml:space="preserve"> and environmental requirements, including </w:t>
      </w:r>
      <w:r w:rsidR="00A12F3E">
        <w:t xml:space="preserve">using </w:t>
      </w:r>
      <w:r w:rsidR="00D80E9A" w:rsidRPr="00A12F3E">
        <w:t>safe manual</w:t>
      </w:r>
      <w:r w:rsidRPr="00A12F3E">
        <w:t xml:space="preserve"> </w:t>
      </w:r>
      <w:r w:rsidR="00D80E9A" w:rsidRPr="00A12F3E">
        <w:t xml:space="preserve">handling techniques when moving equipment, </w:t>
      </w:r>
      <w:r w:rsidR="007A1BEE">
        <w:t xml:space="preserve">chemicals, </w:t>
      </w:r>
      <w:r w:rsidR="00D80E9A" w:rsidRPr="00A12F3E">
        <w:t>animals, cages and materials</w:t>
      </w:r>
      <w:r w:rsidR="00A12F3E" w:rsidRPr="00A12F3E">
        <w:t xml:space="preserve">, </w:t>
      </w:r>
      <w:r w:rsidR="00A12F3E">
        <w:t xml:space="preserve">accessing and </w:t>
      </w:r>
      <w:r w:rsidR="00CF576B">
        <w:t>interpreting</w:t>
      </w:r>
      <w:r w:rsidR="00A12F3E">
        <w:t xml:space="preserve"> safety data sheet (SDS)</w:t>
      </w:r>
      <w:r w:rsidR="00CF576B">
        <w:t xml:space="preserve"> information</w:t>
      </w:r>
      <w:r w:rsidR="00A12F3E">
        <w:t xml:space="preserve">, using appropriate personal protective equipment (PPE) </w:t>
      </w:r>
      <w:r w:rsidR="00A12F3E" w:rsidRPr="00A12F3E">
        <w:t xml:space="preserve">and disposing of waste. </w:t>
      </w:r>
    </w:p>
    <w:p w14:paraId="7FC8E9E8" w14:textId="77777777" w:rsidR="00A12F3E" w:rsidRPr="00A12F3E" w:rsidRDefault="00A12F3E" w:rsidP="00A12F3E">
      <w:pPr>
        <w:pStyle w:val="SIBulletList1"/>
        <w:numPr>
          <w:ilvl w:val="0"/>
          <w:numId w:val="0"/>
        </w:numPr>
      </w:pPr>
    </w:p>
    <w:p w14:paraId="0CA219FB" w14:textId="43CA307D" w:rsidR="0028148A" w:rsidRDefault="0028148A" w:rsidP="0028148A">
      <w:pPr>
        <w:pStyle w:val="Heading4"/>
      </w:pPr>
      <w:r>
        <w:t>Application of knowledge &amp; skills</w:t>
      </w:r>
    </w:p>
    <w:p w14:paraId="368C6264" w14:textId="77777777" w:rsidR="00647A69" w:rsidRPr="00647A69" w:rsidRDefault="00647A69" w:rsidP="00647A69">
      <w:pPr>
        <w:pStyle w:val="SIText"/>
      </w:pPr>
      <w:r w:rsidRPr="00647A69">
        <w:t>This unit applies to work carried out by individuals in animal care workplaces who support infection-control systems through routine cleaning, hygiene and sterilisation duties. Individuals apply broad factual and technical knowledge of infection-control principles, cleaning methods, decontamination processes and sterilisation requirements to maintain clean, safe and hygienic environments for animals, staff and clients.</w:t>
      </w:r>
    </w:p>
    <w:p w14:paraId="42A75E69" w14:textId="77777777" w:rsidR="00647A69" w:rsidRPr="00647A69" w:rsidRDefault="00647A69" w:rsidP="00647A69">
      <w:pPr>
        <w:pStyle w:val="SIText"/>
      </w:pPr>
      <w:r w:rsidRPr="00647A69">
        <w:t>They use judgement to select appropriate cleaning or sterilisation methods for different areas, instruments or equipment, and they follow established workplace protocols to complete tasks accurately and in the correct sequence. Individuals identify contamination risks, breaches in hygiene or equipment irregularities and respond within the scope of their role by adjusting procedures, isolating items or seeking guidance from supervisors. They handle chemicals, contaminated materials and sterile items safely, adhere to WHS and animal-welfare requirements, and maintain accurate cleaning and sterilisation records.</w:t>
      </w:r>
    </w:p>
    <w:p w14:paraId="25DD0486" w14:textId="7E739D19" w:rsidR="00A12F3E" w:rsidRDefault="00647A69" w:rsidP="00647A69">
      <w:pPr>
        <w:pStyle w:val="SIText"/>
      </w:pPr>
      <w:r w:rsidRPr="00647A69">
        <w:t>Work is performed under general supervision, with accountability for following established protocols. Individuals exercise autonomy in managing routine or predictable cleaning and hygiene tasks, while issues requiring technical assessment, equipment servicing or clinical decisions are referred to appropriately qualified personnel.</w:t>
      </w:r>
    </w:p>
    <w:p w14:paraId="1C8F9B21" w14:textId="6C7028E0" w:rsidR="00B76B2F" w:rsidRPr="001B4250" w:rsidRDefault="00B76B2F" w:rsidP="00105D19">
      <w:pPr>
        <w:pStyle w:val="Heading4"/>
        <w:rPr>
          <w:i/>
        </w:rPr>
      </w:pPr>
      <w:r w:rsidRPr="001B4250">
        <w:t>Pre-requisite unit</w:t>
      </w:r>
    </w:p>
    <w:p w14:paraId="4C3F1116" w14:textId="09110558" w:rsidR="00B76B2F" w:rsidRPr="001B4250" w:rsidRDefault="009C1B5A" w:rsidP="00B76B2F">
      <w:pPr>
        <w:pStyle w:val="BodyTextSI"/>
        <w:rPr>
          <w:rFonts w:ascii="Arial" w:hAnsi="Arial" w:cs="Arial"/>
          <w:color w:val="000000" w:themeColor="text2"/>
        </w:rPr>
      </w:pPr>
      <w:r>
        <w:rPr>
          <w:rFonts w:ascii="Arial" w:hAnsi="Arial" w:cs="Arial"/>
          <w:color w:val="000000" w:themeColor="text2"/>
        </w:rPr>
        <w:t>N</w:t>
      </w:r>
      <w:r w:rsidR="001B5735">
        <w:rPr>
          <w:rFonts w:ascii="Arial" w:hAnsi="Arial" w:cs="Arial"/>
          <w:color w:val="000000" w:themeColor="text2"/>
        </w:rPr>
        <w:t>il</w:t>
      </w:r>
    </w:p>
    <w:p w14:paraId="14B940A8" w14:textId="5635929C" w:rsidR="002539F9" w:rsidRPr="001B4250" w:rsidRDefault="002539F9" w:rsidP="00105D19">
      <w:pPr>
        <w:pStyle w:val="Heading4"/>
        <w:rPr>
          <w:i/>
        </w:rPr>
      </w:pPr>
      <w:r w:rsidRPr="001B4250">
        <w:t>Unit sector</w:t>
      </w:r>
    </w:p>
    <w:p w14:paraId="5D93B403" w14:textId="16FCA949" w:rsidR="00127C20" w:rsidRDefault="00127C20" w:rsidP="00127C20">
      <w:pPr>
        <w:pStyle w:val="SIText"/>
      </w:pPr>
      <w:r w:rsidRPr="00127C20">
        <w:t>General Animal Care (GEN)</w:t>
      </w:r>
    </w:p>
    <w:p w14:paraId="5BEB7EBC" w14:textId="396BAF09" w:rsidR="006275E3" w:rsidRPr="001B4250" w:rsidRDefault="006A5CF9" w:rsidP="00105D19">
      <w:pPr>
        <w:pStyle w:val="Heading4"/>
      </w:pPr>
      <w:r w:rsidRPr="001B4250">
        <w:t>F</w:t>
      </w:r>
      <w:r w:rsidR="00A83F69" w:rsidRPr="001B4250">
        <w:t>oundation skills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1B4250" w14:paraId="6E035243" w14:textId="77777777" w:rsidTr="00726491">
        <w:tc>
          <w:tcPr>
            <w:tcW w:w="1880" w:type="dxa"/>
          </w:tcPr>
          <w:p w14:paraId="1B1FC08B" w14:textId="10EC77E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Learning</w:t>
            </w:r>
          </w:p>
        </w:tc>
        <w:tc>
          <w:tcPr>
            <w:tcW w:w="1880" w:type="dxa"/>
          </w:tcPr>
          <w:p w14:paraId="2C2A6618" w14:textId="4372DF00"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Reading</w:t>
            </w:r>
          </w:p>
        </w:tc>
        <w:tc>
          <w:tcPr>
            <w:tcW w:w="1880" w:type="dxa"/>
          </w:tcPr>
          <w:p w14:paraId="719B7923" w14:textId="274AE6DF"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Writing</w:t>
            </w:r>
          </w:p>
        </w:tc>
        <w:tc>
          <w:tcPr>
            <w:tcW w:w="1881" w:type="dxa"/>
          </w:tcPr>
          <w:p w14:paraId="74832C6C" w14:textId="62FDE15C"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Oral communication</w:t>
            </w:r>
          </w:p>
        </w:tc>
        <w:tc>
          <w:tcPr>
            <w:tcW w:w="2255" w:type="dxa"/>
          </w:tcPr>
          <w:p w14:paraId="674C1D0C" w14:textId="3E45BCD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Numeracy</w:t>
            </w:r>
          </w:p>
        </w:tc>
      </w:tr>
      <w:tr w:rsidR="00C602DE" w:rsidRPr="001B4250" w14:paraId="392C0B40" w14:textId="77777777" w:rsidTr="00726491">
        <w:tc>
          <w:tcPr>
            <w:tcW w:w="1880" w:type="dxa"/>
          </w:tcPr>
          <w:p w14:paraId="1077CCAE" w14:textId="792F28A2" w:rsidR="00726491" w:rsidRPr="001B4250" w:rsidRDefault="00680D7F" w:rsidP="00726491">
            <w:pPr>
              <w:pStyle w:val="BodyTextSI"/>
              <w:rPr>
                <w:rFonts w:ascii="Arial" w:hAnsi="Arial" w:cs="Arial"/>
                <w:color w:val="000000" w:themeColor="text2"/>
              </w:rPr>
            </w:pPr>
            <w:r>
              <w:rPr>
                <w:rFonts w:ascii="Arial" w:hAnsi="Arial" w:cs="Arial"/>
                <w:color w:val="000000" w:themeColor="text2"/>
              </w:rPr>
              <w:t>3</w:t>
            </w:r>
          </w:p>
        </w:tc>
        <w:tc>
          <w:tcPr>
            <w:tcW w:w="1880" w:type="dxa"/>
          </w:tcPr>
          <w:p w14:paraId="5EF3D7E5" w14:textId="7DDBED65" w:rsidR="00726491" w:rsidRPr="001B4250" w:rsidRDefault="00680D7F" w:rsidP="00726491">
            <w:pPr>
              <w:pStyle w:val="BodyTextSI"/>
              <w:rPr>
                <w:rFonts w:ascii="Arial" w:hAnsi="Arial" w:cs="Arial"/>
                <w:color w:val="000000" w:themeColor="text2"/>
              </w:rPr>
            </w:pPr>
            <w:r>
              <w:rPr>
                <w:rFonts w:ascii="Arial" w:hAnsi="Arial" w:cs="Arial"/>
                <w:color w:val="000000" w:themeColor="text2"/>
              </w:rPr>
              <w:t>4</w:t>
            </w:r>
          </w:p>
        </w:tc>
        <w:tc>
          <w:tcPr>
            <w:tcW w:w="1880" w:type="dxa"/>
          </w:tcPr>
          <w:p w14:paraId="4BAE5E3B" w14:textId="2136D31A" w:rsidR="00726491" w:rsidRPr="001B4250" w:rsidRDefault="00680D7F" w:rsidP="00726491">
            <w:pPr>
              <w:pStyle w:val="BodyTextSI"/>
              <w:rPr>
                <w:rFonts w:ascii="Arial" w:hAnsi="Arial" w:cs="Arial"/>
                <w:color w:val="000000" w:themeColor="text2"/>
              </w:rPr>
            </w:pPr>
            <w:r>
              <w:rPr>
                <w:rFonts w:ascii="Arial" w:hAnsi="Arial" w:cs="Arial"/>
                <w:color w:val="000000" w:themeColor="text2"/>
              </w:rPr>
              <w:t>3</w:t>
            </w:r>
          </w:p>
        </w:tc>
        <w:tc>
          <w:tcPr>
            <w:tcW w:w="1881" w:type="dxa"/>
          </w:tcPr>
          <w:p w14:paraId="7B61E8CD" w14:textId="4F4D56D9" w:rsidR="00726491" w:rsidRPr="001B4250" w:rsidRDefault="00680D7F" w:rsidP="00726491">
            <w:pPr>
              <w:pStyle w:val="BodyTextSI"/>
              <w:rPr>
                <w:rFonts w:ascii="Arial" w:hAnsi="Arial" w:cs="Arial"/>
                <w:color w:val="000000" w:themeColor="text2"/>
              </w:rPr>
            </w:pPr>
            <w:r>
              <w:rPr>
                <w:rFonts w:ascii="Arial" w:hAnsi="Arial" w:cs="Arial"/>
                <w:color w:val="000000" w:themeColor="text2"/>
              </w:rPr>
              <w:t>3</w:t>
            </w:r>
          </w:p>
        </w:tc>
        <w:tc>
          <w:tcPr>
            <w:tcW w:w="2255" w:type="dxa"/>
          </w:tcPr>
          <w:p w14:paraId="762D0BD6" w14:textId="6509AAD5" w:rsidR="00726491" w:rsidRPr="001B4250" w:rsidRDefault="00680D7F" w:rsidP="00726491">
            <w:pPr>
              <w:pStyle w:val="BodyTextSI"/>
              <w:rPr>
                <w:rFonts w:ascii="Arial" w:hAnsi="Arial" w:cs="Arial"/>
                <w:color w:val="000000" w:themeColor="text2"/>
              </w:rPr>
            </w:pPr>
            <w:r>
              <w:rPr>
                <w:rFonts w:ascii="Arial" w:hAnsi="Arial" w:cs="Arial"/>
                <w:color w:val="000000" w:themeColor="text2"/>
              </w:rPr>
              <w:t>4</w:t>
            </w:r>
          </w:p>
        </w:tc>
      </w:tr>
    </w:tbl>
    <w:p w14:paraId="13437BE6" w14:textId="77777777" w:rsidR="00D024B9" w:rsidRPr="001B4250" w:rsidRDefault="00D024B9" w:rsidP="00D024B9">
      <w:pPr>
        <w:pStyle w:val="BodyTextSI"/>
        <w:rPr>
          <w:rFonts w:ascii="Arial" w:hAnsi="Arial" w:cs="Arial"/>
          <w:color w:val="000000" w:themeColor="text2"/>
        </w:rPr>
      </w:pPr>
    </w:p>
    <w:p w14:paraId="15005F50" w14:textId="261B07C9" w:rsidR="00FB2F6B" w:rsidRPr="001B4250" w:rsidRDefault="00FB2F6B" w:rsidP="00D024B9">
      <w:pPr>
        <w:pStyle w:val="BodyTextSI"/>
        <w:rPr>
          <w:rFonts w:ascii="Arial" w:hAnsi="Arial" w:cs="Arial"/>
          <w:b/>
          <w:bCs/>
          <w:color w:val="000000" w:themeColor="text2"/>
          <w:sz w:val="28"/>
          <w:szCs w:val="28"/>
        </w:rPr>
      </w:pPr>
      <w:r w:rsidRPr="001B4250">
        <w:rPr>
          <w:rFonts w:ascii="Arial" w:hAnsi="Arial" w:cs="Arial"/>
          <w:b/>
          <w:bCs/>
          <w:color w:val="000000" w:themeColor="text2"/>
          <w:sz w:val="28"/>
          <w:szCs w:val="28"/>
        </w:rPr>
        <w:lastRenderedPageBreak/>
        <w:t>Assessment Requirements</w:t>
      </w:r>
    </w:p>
    <w:p w14:paraId="6D8C9B22" w14:textId="7DAF89F3" w:rsidR="00FB2F6B" w:rsidRPr="00A850A8" w:rsidRDefault="00FB2F6B" w:rsidP="00D024B9">
      <w:pPr>
        <w:pStyle w:val="BodyTextSI"/>
        <w:rPr>
          <w:rFonts w:ascii="Arial" w:hAnsi="Arial" w:cs="Arial"/>
          <w:b/>
          <w:bCs/>
          <w:color w:val="000000" w:themeColor="text2"/>
        </w:rPr>
      </w:pPr>
      <w:r w:rsidRPr="00A850A8">
        <w:rPr>
          <w:rFonts w:ascii="Arial" w:hAnsi="Arial" w:cs="Arial"/>
          <w:b/>
          <w:bCs/>
          <w:color w:val="000000" w:themeColor="text2"/>
        </w:rPr>
        <w:t>Performance evidence</w:t>
      </w:r>
    </w:p>
    <w:p w14:paraId="1F7A8806" w14:textId="77777777" w:rsidR="00DD1669" w:rsidRPr="002718B5" w:rsidRDefault="00DD1669" w:rsidP="002718B5">
      <w:pPr>
        <w:pStyle w:val="SIText"/>
      </w:pPr>
      <w:r w:rsidRPr="002718B5">
        <w:t xml:space="preserve">Individuals must apply the knowledge and skills specified in the unit of competency to: </w:t>
      </w:r>
    </w:p>
    <w:p w14:paraId="756E6BF1" w14:textId="340ED90E" w:rsidR="002718B5" w:rsidRPr="002718B5" w:rsidRDefault="002718B5" w:rsidP="002718B5">
      <w:pPr>
        <w:pStyle w:val="SIBulletList1"/>
      </w:pPr>
      <w:r>
        <w:t>p</w:t>
      </w:r>
      <w:r w:rsidR="00DD1669" w:rsidRPr="002718B5">
        <w:t>erform routine cleaning, including disinfecting and sterilising equipment or surfaces as necessary, in an animal care workplace on a minimum of three occasions</w:t>
      </w:r>
    </w:p>
    <w:p w14:paraId="5439B28B" w14:textId="3802B694" w:rsidR="00BC4005" w:rsidRDefault="002816B8" w:rsidP="002718B5">
      <w:pPr>
        <w:pStyle w:val="SIBulletList1"/>
      </w:pPr>
      <w:r>
        <w:t>perform</w:t>
      </w:r>
      <w:r w:rsidRPr="002718B5">
        <w:t xml:space="preserve"> </w:t>
      </w:r>
      <w:r w:rsidR="000B540B">
        <w:t xml:space="preserve">specific purpose </w:t>
      </w:r>
      <w:r w:rsidR="00DD1669" w:rsidRPr="002718B5">
        <w:t>clea</w:t>
      </w:r>
      <w:r w:rsidR="002718B5">
        <w:t>ni</w:t>
      </w:r>
      <w:r w:rsidR="00DD1669" w:rsidRPr="002718B5">
        <w:t xml:space="preserve">ng, disinfecting and </w:t>
      </w:r>
      <w:r w:rsidR="002718B5">
        <w:t>sterilisation</w:t>
      </w:r>
      <w:r w:rsidR="00DD1669" w:rsidRPr="002718B5">
        <w:t xml:space="preserve"> </w:t>
      </w:r>
      <w:r w:rsidR="002718B5">
        <w:t>procedure</w:t>
      </w:r>
      <w:r w:rsidR="00A47B50">
        <w:t xml:space="preserve">s on a minimum of two occasions, </w:t>
      </w:r>
      <w:r w:rsidR="00863BE9">
        <w:t xml:space="preserve">for </w:t>
      </w:r>
      <w:r w:rsidR="00BC4005">
        <w:t xml:space="preserve">at least </w:t>
      </w:r>
      <w:r w:rsidR="002718B5" w:rsidRPr="002718B5">
        <w:t>one specific purpose area from the list below</w:t>
      </w:r>
      <w:r w:rsidR="00BC4005">
        <w:t>:</w:t>
      </w:r>
    </w:p>
    <w:p w14:paraId="18D2C930" w14:textId="77777777" w:rsidR="002718B5" w:rsidRDefault="002718B5" w:rsidP="002718B5">
      <w:pPr>
        <w:pStyle w:val="SIBulletList2"/>
      </w:pPr>
      <w:r>
        <w:t>clinical examination or treatment room</w:t>
      </w:r>
    </w:p>
    <w:p w14:paraId="001876D1" w14:textId="12B2869E" w:rsidR="002718B5" w:rsidRDefault="002718B5" w:rsidP="002718B5">
      <w:pPr>
        <w:pStyle w:val="SIBulletList2"/>
      </w:pPr>
      <w:r>
        <w:t>surg</w:t>
      </w:r>
      <w:r w:rsidR="000377F5">
        <w:t>ical suite or theatre</w:t>
      </w:r>
    </w:p>
    <w:p w14:paraId="0354888F" w14:textId="2C41B185" w:rsidR="00DD1669" w:rsidRDefault="002718B5" w:rsidP="00DD1669">
      <w:pPr>
        <w:pStyle w:val="SIBulletList2"/>
      </w:pPr>
      <w:r>
        <w:t>isolation area</w:t>
      </w:r>
    </w:p>
    <w:p w14:paraId="306435D2" w14:textId="425FA91E" w:rsidR="00C602DE" w:rsidRPr="002718B5" w:rsidRDefault="002718B5" w:rsidP="000421FD">
      <w:pPr>
        <w:pStyle w:val="SIBulletList1"/>
        <w:numPr>
          <w:ilvl w:val="0"/>
          <w:numId w:val="5"/>
        </w:numPr>
        <w:rPr>
          <w:rFonts w:cs="Arial"/>
          <w:color w:val="000000" w:themeColor="text2"/>
        </w:rPr>
      </w:pPr>
      <w:r>
        <w:rPr>
          <w:lang w:eastAsia="en-GB"/>
        </w:rPr>
        <w:t xml:space="preserve">maintain clean and hygienic </w:t>
      </w:r>
      <w:r w:rsidRPr="002718B5">
        <w:rPr>
          <w:lang w:eastAsia="en-GB"/>
        </w:rPr>
        <w:t>animal housing</w:t>
      </w:r>
      <w:r>
        <w:rPr>
          <w:lang w:eastAsia="en-GB"/>
        </w:rPr>
        <w:t xml:space="preserve"> for a minimum of three </w:t>
      </w:r>
      <w:r w:rsidR="00FE51E1">
        <w:rPr>
          <w:lang w:eastAsia="en-GB"/>
        </w:rPr>
        <w:t xml:space="preserve">different </w:t>
      </w:r>
      <w:r>
        <w:rPr>
          <w:lang w:eastAsia="en-GB"/>
        </w:rPr>
        <w:t>animals, including handling and restraining animals appropriately</w:t>
      </w:r>
      <w:r w:rsidR="001B5735">
        <w:rPr>
          <w:lang w:eastAsia="en-GB"/>
        </w:rPr>
        <w:t>.</w:t>
      </w:r>
    </w:p>
    <w:p w14:paraId="5F4B2733" w14:textId="77777777" w:rsidR="002718B5" w:rsidRPr="002718B5" w:rsidRDefault="002718B5" w:rsidP="002718B5">
      <w:pPr>
        <w:pStyle w:val="SIBulletList1"/>
        <w:numPr>
          <w:ilvl w:val="0"/>
          <w:numId w:val="0"/>
        </w:numPr>
        <w:ind w:left="720"/>
        <w:rPr>
          <w:rFonts w:cs="Arial"/>
          <w:color w:val="000000" w:themeColor="text2"/>
        </w:rPr>
      </w:pPr>
    </w:p>
    <w:p w14:paraId="1CACF4A4" w14:textId="7E1CC9CB" w:rsidR="002D4A5E"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Knowledge evidence</w:t>
      </w:r>
    </w:p>
    <w:p w14:paraId="7F9A4576" w14:textId="3E12733C" w:rsidR="001279C3" w:rsidRPr="001279C3" w:rsidRDefault="001279C3" w:rsidP="001279C3">
      <w:pPr>
        <w:pStyle w:val="SIText"/>
      </w:pPr>
      <w:r w:rsidRPr="001279C3">
        <w:t xml:space="preserve">To demonstrate the application of the knowledge specified in this unit of competency, individuals must have knowledge of: </w:t>
      </w:r>
    </w:p>
    <w:p w14:paraId="30375ADD" w14:textId="00E2AB60" w:rsidR="00CF1711" w:rsidRPr="0081484A" w:rsidRDefault="00647A69" w:rsidP="009B370E">
      <w:pPr>
        <w:pStyle w:val="SIBulletList1"/>
        <w:rPr>
          <w:rStyle w:val="Strong"/>
        </w:rPr>
      </w:pPr>
      <w:r w:rsidRPr="00A4653A">
        <w:rPr>
          <w:rStyle w:val="Strong"/>
          <w:b w:val="0"/>
          <w:bCs w:val="0"/>
        </w:rPr>
        <w:t xml:space="preserve">principles of </w:t>
      </w:r>
      <w:r w:rsidR="00877576">
        <w:rPr>
          <w:rStyle w:val="Strong"/>
          <w:b w:val="0"/>
          <w:bCs w:val="0"/>
        </w:rPr>
        <w:t xml:space="preserve">cleaning, disinfecting and sterilising for </w:t>
      </w:r>
      <w:r w:rsidRPr="00A4653A">
        <w:rPr>
          <w:rStyle w:val="Strong"/>
          <w:b w:val="0"/>
          <w:bCs w:val="0"/>
        </w:rPr>
        <w:t>infection</w:t>
      </w:r>
      <w:r w:rsidR="00CD4194">
        <w:rPr>
          <w:rStyle w:val="Strong"/>
          <w:b w:val="0"/>
          <w:bCs w:val="0"/>
        </w:rPr>
        <w:t xml:space="preserve"> </w:t>
      </w:r>
      <w:r w:rsidRPr="00A4653A">
        <w:rPr>
          <w:rStyle w:val="Strong"/>
          <w:b w:val="0"/>
          <w:bCs w:val="0"/>
        </w:rPr>
        <w:t>prevention and control</w:t>
      </w:r>
    </w:p>
    <w:p w14:paraId="1649CC92" w14:textId="704DA992" w:rsidR="002C42F0" w:rsidRPr="0081484A" w:rsidRDefault="002C42F0" w:rsidP="009B370E">
      <w:pPr>
        <w:pStyle w:val="SIBulletList1"/>
        <w:rPr>
          <w:rStyle w:val="Strong"/>
        </w:rPr>
      </w:pPr>
      <w:r>
        <w:rPr>
          <w:rStyle w:val="Strong"/>
          <w:b w:val="0"/>
          <w:bCs w:val="0"/>
        </w:rPr>
        <w:t>types</w:t>
      </w:r>
      <w:r w:rsidR="004D0014">
        <w:rPr>
          <w:rStyle w:val="Strong"/>
          <w:b w:val="0"/>
          <w:bCs w:val="0"/>
        </w:rPr>
        <w:t xml:space="preserve">, </w:t>
      </w:r>
      <w:r w:rsidR="002329E2">
        <w:rPr>
          <w:rStyle w:val="Strong"/>
          <w:b w:val="0"/>
          <w:bCs w:val="0"/>
        </w:rPr>
        <w:t xml:space="preserve">sources </w:t>
      </w:r>
      <w:r w:rsidR="004D0014">
        <w:rPr>
          <w:rStyle w:val="Strong"/>
          <w:b w:val="0"/>
          <w:bCs w:val="0"/>
        </w:rPr>
        <w:t xml:space="preserve">and potential consequences </w:t>
      </w:r>
      <w:r>
        <w:rPr>
          <w:rStyle w:val="Strong"/>
          <w:b w:val="0"/>
          <w:bCs w:val="0"/>
        </w:rPr>
        <w:t xml:space="preserve">of contamination risks </w:t>
      </w:r>
      <w:r w:rsidR="00AF01A8">
        <w:rPr>
          <w:rStyle w:val="Strong"/>
          <w:b w:val="0"/>
          <w:bCs w:val="0"/>
        </w:rPr>
        <w:t xml:space="preserve">in an animal care workplace, including: </w:t>
      </w:r>
    </w:p>
    <w:p w14:paraId="5F042188" w14:textId="07D00B08" w:rsidR="00AF01A8" w:rsidRPr="00BD30D7" w:rsidRDefault="00AF01A8" w:rsidP="0081484A">
      <w:pPr>
        <w:pStyle w:val="SIBulletList2"/>
        <w:rPr>
          <w:rStyle w:val="Strong"/>
          <w:rFonts w:ascii="Avenir LT Std 45 Book" w:hAnsi="Avenir LT Std 45 Book"/>
          <w:b w:val="0"/>
          <w:bCs w:val="0"/>
          <w:color w:val="1E3531"/>
        </w:rPr>
      </w:pPr>
      <w:r w:rsidRPr="00BD30D7">
        <w:rPr>
          <w:rStyle w:val="Strong"/>
          <w:b w:val="0"/>
          <w:bCs w:val="0"/>
        </w:rPr>
        <w:t>biological</w:t>
      </w:r>
    </w:p>
    <w:p w14:paraId="74ACA6D0" w14:textId="110D11ED" w:rsidR="00AF01A8" w:rsidRPr="00BD30D7" w:rsidRDefault="00AF01A8" w:rsidP="0081484A">
      <w:pPr>
        <w:pStyle w:val="SIBulletList2"/>
        <w:rPr>
          <w:rStyle w:val="Strong"/>
          <w:rFonts w:ascii="Avenir LT Std 45 Book" w:hAnsi="Avenir LT Std 45 Book"/>
          <w:b w:val="0"/>
          <w:bCs w:val="0"/>
          <w:color w:val="1E3531"/>
        </w:rPr>
      </w:pPr>
      <w:r w:rsidRPr="00BD30D7">
        <w:rPr>
          <w:rStyle w:val="Strong"/>
          <w:b w:val="0"/>
          <w:bCs w:val="0"/>
        </w:rPr>
        <w:t>chemical</w:t>
      </w:r>
    </w:p>
    <w:p w14:paraId="0A143DD5" w14:textId="5F4C581B" w:rsidR="00AF01A8" w:rsidRPr="00BD30D7" w:rsidRDefault="00AF01A8" w:rsidP="0081484A">
      <w:pPr>
        <w:pStyle w:val="SIBulletList2"/>
        <w:rPr>
          <w:rStyle w:val="Strong"/>
          <w:rFonts w:ascii="Avenir LT Std 45 Book" w:hAnsi="Avenir LT Std 45 Book"/>
          <w:b w:val="0"/>
          <w:bCs w:val="0"/>
          <w:color w:val="1E3531"/>
        </w:rPr>
      </w:pPr>
      <w:r w:rsidRPr="00BD30D7">
        <w:rPr>
          <w:rStyle w:val="Strong"/>
          <w:b w:val="0"/>
          <w:bCs w:val="0"/>
        </w:rPr>
        <w:t>physi</w:t>
      </w:r>
      <w:r w:rsidR="00BD30D7" w:rsidRPr="00BD30D7">
        <w:rPr>
          <w:rStyle w:val="Strong"/>
          <w:b w:val="0"/>
          <w:bCs w:val="0"/>
        </w:rPr>
        <w:t>cal</w:t>
      </w:r>
    </w:p>
    <w:p w14:paraId="2514296D" w14:textId="5ADE18DD" w:rsidR="00807125" w:rsidRPr="0081484A" w:rsidRDefault="00A4653A" w:rsidP="006A34F7">
      <w:pPr>
        <w:pStyle w:val="SIBulletList1"/>
        <w:rPr>
          <w:rStyle w:val="Strong"/>
        </w:rPr>
      </w:pPr>
      <w:r>
        <w:rPr>
          <w:rStyle w:val="Strong"/>
          <w:b w:val="0"/>
          <w:bCs w:val="0"/>
        </w:rPr>
        <w:t xml:space="preserve">differences between cleaning, disinfecting and sterilising and </w:t>
      </w:r>
      <w:r w:rsidR="001B5735">
        <w:rPr>
          <w:rStyle w:val="Strong"/>
          <w:b w:val="0"/>
          <w:bCs w:val="0"/>
        </w:rPr>
        <w:t xml:space="preserve">their </w:t>
      </w:r>
      <w:r w:rsidR="00CF576B">
        <w:rPr>
          <w:rStyle w:val="Strong"/>
          <w:b w:val="0"/>
          <w:bCs w:val="0"/>
        </w:rPr>
        <w:t>application</w:t>
      </w:r>
      <w:r w:rsidR="00A31271">
        <w:rPr>
          <w:rStyle w:val="Strong"/>
          <w:b w:val="0"/>
          <w:bCs w:val="0"/>
        </w:rPr>
        <w:t xml:space="preserve"> </w:t>
      </w:r>
      <w:r>
        <w:rPr>
          <w:rStyle w:val="Strong"/>
          <w:b w:val="0"/>
          <w:bCs w:val="0"/>
        </w:rPr>
        <w:t xml:space="preserve">in animal care </w:t>
      </w:r>
      <w:r w:rsidR="00A31271">
        <w:rPr>
          <w:rStyle w:val="Strong"/>
          <w:b w:val="0"/>
          <w:bCs w:val="0"/>
        </w:rPr>
        <w:t>workplaces</w:t>
      </w:r>
    </w:p>
    <w:p w14:paraId="33770730" w14:textId="77D4AD60" w:rsidR="00A4653A" w:rsidRPr="00A4653A" w:rsidRDefault="00A4653A" w:rsidP="001434DD">
      <w:pPr>
        <w:pStyle w:val="SIBulletList1"/>
      </w:pPr>
      <w:r w:rsidRPr="00A4653A">
        <w:rPr>
          <w:rStyle w:val="Strong"/>
          <w:b w:val="0"/>
          <w:bCs w:val="0"/>
        </w:rPr>
        <w:t>equipment, instruments, surfaces and materials</w:t>
      </w:r>
      <w:r w:rsidR="00CF576B">
        <w:rPr>
          <w:b/>
          <w:bCs/>
        </w:rPr>
        <w:t xml:space="preserve"> </w:t>
      </w:r>
      <w:r w:rsidR="00CF576B" w:rsidRPr="00CF576B">
        <w:t>and</w:t>
      </w:r>
      <w:r w:rsidR="00CF576B">
        <w:rPr>
          <w:b/>
          <w:bCs/>
        </w:rPr>
        <w:t xml:space="preserve"> </w:t>
      </w:r>
      <w:r w:rsidR="00CF576B">
        <w:t>type of cleaning or decontamination required</w:t>
      </w:r>
    </w:p>
    <w:p w14:paraId="398A6B41" w14:textId="3BDC1462" w:rsidR="00A4653A" w:rsidRDefault="00A31271" w:rsidP="00A4653A">
      <w:pPr>
        <w:pStyle w:val="SIBulletList1"/>
      </w:pPr>
      <w:r>
        <w:t xml:space="preserve">areas within </w:t>
      </w:r>
      <w:r w:rsidR="00A4653A" w:rsidRPr="00A4653A">
        <w:t xml:space="preserve">animal care </w:t>
      </w:r>
      <w:r>
        <w:t>workplaces</w:t>
      </w:r>
      <w:r w:rsidR="00A4653A" w:rsidRPr="00A4653A">
        <w:t xml:space="preserve"> requiring specific</w:t>
      </w:r>
      <w:r w:rsidR="004D4CF8">
        <w:t xml:space="preserve"> cleaning, disinfecting and sterilising procedures and precautions, including: </w:t>
      </w:r>
    </w:p>
    <w:p w14:paraId="616D157B" w14:textId="1D76A0AF" w:rsidR="004D4CF8" w:rsidRPr="00A31271" w:rsidRDefault="00A31271" w:rsidP="00A31271">
      <w:pPr>
        <w:pStyle w:val="SIBulletList2"/>
      </w:pPr>
      <w:r w:rsidRPr="00A31271">
        <w:t xml:space="preserve">clinical </w:t>
      </w:r>
      <w:r w:rsidR="004D4CF8" w:rsidRPr="00A31271">
        <w:t>areas</w:t>
      </w:r>
      <w:r w:rsidRPr="00A31271">
        <w:t xml:space="preserve"> such as treatment and examination rooms, surgical suites, laboratories </w:t>
      </w:r>
    </w:p>
    <w:p w14:paraId="11D41181" w14:textId="7C175F70" w:rsidR="004D4CF8" w:rsidRPr="00A31271" w:rsidRDefault="004D4CF8" w:rsidP="00A31271">
      <w:pPr>
        <w:pStyle w:val="SIBulletList2"/>
      </w:pPr>
      <w:r w:rsidRPr="00A31271">
        <w:t>isolation areas</w:t>
      </w:r>
      <w:r w:rsidR="00A31271" w:rsidRPr="00A31271">
        <w:t xml:space="preserve"> for </w:t>
      </w:r>
      <w:r w:rsidR="00330906">
        <w:t xml:space="preserve">contagious or </w:t>
      </w:r>
      <w:r w:rsidR="00A31271" w:rsidRPr="00A31271">
        <w:t>infectious animals</w:t>
      </w:r>
    </w:p>
    <w:p w14:paraId="28296A9C" w14:textId="29494972" w:rsidR="004D4CF8" w:rsidRPr="00A31271" w:rsidRDefault="00A31271" w:rsidP="00A31271">
      <w:pPr>
        <w:pStyle w:val="SIBulletList2"/>
      </w:pPr>
      <w:r w:rsidRPr="00A31271">
        <w:t>animal housing</w:t>
      </w:r>
    </w:p>
    <w:p w14:paraId="6086EE50" w14:textId="040A8C08" w:rsidR="00A31271" w:rsidRPr="00A31271" w:rsidRDefault="00A31271" w:rsidP="00A31271">
      <w:pPr>
        <w:pStyle w:val="SIBulletList2"/>
      </w:pPr>
      <w:r w:rsidRPr="00A31271">
        <w:t>food or treatment preparation areas</w:t>
      </w:r>
    </w:p>
    <w:p w14:paraId="5BE3F8C2" w14:textId="680880FD" w:rsidR="00A31271" w:rsidRPr="00A31271" w:rsidRDefault="00A31271" w:rsidP="00A31271">
      <w:pPr>
        <w:pStyle w:val="SIBulletList2"/>
      </w:pPr>
      <w:r w:rsidRPr="00A31271">
        <w:t>high-touch areas such as waiting areas</w:t>
      </w:r>
    </w:p>
    <w:p w14:paraId="7E83AF61" w14:textId="575FC365" w:rsidR="00A31271" w:rsidRPr="00A31271" w:rsidRDefault="00A31271" w:rsidP="00A31271">
      <w:pPr>
        <w:pStyle w:val="SIBulletList2"/>
      </w:pPr>
      <w:r w:rsidRPr="00A31271">
        <w:t>staff areas</w:t>
      </w:r>
    </w:p>
    <w:p w14:paraId="38DF9DB6" w14:textId="26AF72E6" w:rsidR="00CA7C85" w:rsidRDefault="00A31271" w:rsidP="00CA7C85">
      <w:pPr>
        <w:pStyle w:val="SIBulletList1"/>
      </w:pPr>
      <w:r>
        <w:t xml:space="preserve">cleaning, disinfection and sterilisation </w:t>
      </w:r>
      <w:r w:rsidR="00A4653A">
        <w:t>equipment</w:t>
      </w:r>
      <w:r>
        <w:t>, tools and materials</w:t>
      </w:r>
      <w:r w:rsidR="00330906">
        <w:t xml:space="preserve"> including </w:t>
      </w:r>
      <w:r w:rsidR="00CF576B">
        <w:t>techniques for use</w:t>
      </w:r>
      <w:r w:rsidR="00330906">
        <w:t xml:space="preserve">, </w:t>
      </w:r>
      <w:r w:rsidR="00CF576B">
        <w:t>sequence of application</w:t>
      </w:r>
      <w:r w:rsidR="00330906">
        <w:t xml:space="preserve"> and maintenance </w:t>
      </w:r>
    </w:p>
    <w:p w14:paraId="07CA120E" w14:textId="3509A178" w:rsidR="00647A69" w:rsidRPr="00FB28F7" w:rsidRDefault="00CA7C85" w:rsidP="00E94B04">
      <w:pPr>
        <w:pStyle w:val="SIBulletList1"/>
      </w:pPr>
      <w:r w:rsidRPr="00A12F3E">
        <w:t xml:space="preserve">WHS and environmental </w:t>
      </w:r>
      <w:r>
        <w:t xml:space="preserve">legislative </w:t>
      </w:r>
      <w:r w:rsidRPr="00A12F3E">
        <w:t>requirements</w:t>
      </w:r>
      <w:r>
        <w:t xml:space="preserve"> </w:t>
      </w:r>
      <w:r w:rsidR="00E94B04">
        <w:t xml:space="preserve">and </w:t>
      </w:r>
      <w:r w:rsidR="001B5735">
        <w:t>workplace</w:t>
      </w:r>
      <w:r w:rsidR="00647A69" w:rsidRPr="00FB28F7">
        <w:t xml:space="preserve"> p</w:t>
      </w:r>
      <w:r w:rsidR="001B5735">
        <w:t>rocedures</w:t>
      </w:r>
      <w:r w:rsidR="00647A69" w:rsidRPr="00FB28F7">
        <w:t xml:space="preserve"> including:</w:t>
      </w:r>
    </w:p>
    <w:p w14:paraId="076809CE" w14:textId="05EADFC1" w:rsidR="00D902A5" w:rsidRDefault="00647A69" w:rsidP="0072009F">
      <w:pPr>
        <w:pStyle w:val="SIBulletList2"/>
      </w:pPr>
      <w:r w:rsidRPr="00FB28F7">
        <w:t xml:space="preserve">cleaning </w:t>
      </w:r>
      <w:r w:rsidR="008F33E6">
        <w:t xml:space="preserve">and disinfecting </w:t>
      </w:r>
      <w:r w:rsidRPr="00FB28F7">
        <w:t>of animal</w:t>
      </w:r>
      <w:r w:rsidR="00D902A5">
        <w:t xml:space="preserve">s’ </w:t>
      </w:r>
      <w:r w:rsidRPr="00FB28F7">
        <w:t>housing and equipment</w:t>
      </w:r>
    </w:p>
    <w:p w14:paraId="4B90464B" w14:textId="288DEAC8" w:rsidR="002D4A5E" w:rsidRDefault="00647A69" w:rsidP="0072009F">
      <w:pPr>
        <w:pStyle w:val="SIBulletList2"/>
      </w:pPr>
      <w:r w:rsidRPr="00FB28F7">
        <w:t>disposal of waste</w:t>
      </w:r>
      <w:r w:rsidR="00330906">
        <w:t xml:space="preserve"> including animal, biological and chemical</w:t>
      </w:r>
    </w:p>
    <w:p w14:paraId="535E413C" w14:textId="5E694CEB" w:rsidR="000377F5" w:rsidRDefault="000377F5" w:rsidP="0072009F">
      <w:pPr>
        <w:pStyle w:val="SIBulletList2"/>
      </w:pPr>
      <w:r>
        <w:t>washing, drying and sterilising soiled linen and clothing</w:t>
      </w:r>
    </w:p>
    <w:p w14:paraId="496858AA" w14:textId="5A90B089" w:rsidR="00D902A5" w:rsidRDefault="00D902A5" w:rsidP="0072009F">
      <w:pPr>
        <w:pStyle w:val="SIBulletList2"/>
      </w:pPr>
      <w:r>
        <w:t>use, stor</w:t>
      </w:r>
      <w:r w:rsidR="00330906">
        <w:t>a</w:t>
      </w:r>
      <w:r>
        <w:t>ge and maintenance of cleaning equipment a</w:t>
      </w:r>
      <w:r w:rsidR="0072009F">
        <w:t>nd materials</w:t>
      </w:r>
    </w:p>
    <w:p w14:paraId="7D89DFDB" w14:textId="1DA3C077" w:rsidR="00647A69" w:rsidRDefault="00330906" w:rsidP="0072009F">
      <w:pPr>
        <w:pStyle w:val="SIBulletList2"/>
      </w:pPr>
      <w:r>
        <w:t xml:space="preserve">use and storage of </w:t>
      </w:r>
      <w:r w:rsidR="00647A69" w:rsidRPr="00FB28F7">
        <w:t xml:space="preserve">cleaning agents </w:t>
      </w:r>
      <w:r>
        <w:t xml:space="preserve">and chemical </w:t>
      </w:r>
      <w:r w:rsidRPr="00FB28F7">
        <w:t>disinfectants</w:t>
      </w:r>
    </w:p>
    <w:p w14:paraId="5004319D" w14:textId="7CDF5FBA" w:rsidR="00A02477" w:rsidRDefault="00D902A5" w:rsidP="0072009F">
      <w:pPr>
        <w:pStyle w:val="SIBulletList2"/>
      </w:pPr>
      <w:r>
        <w:t>use of PPE</w:t>
      </w:r>
    </w:p>
    <w:p w14:paraId="6E517D2B" w14:textId="580DAB2E" w:rsidR="00425786" w:rsidRPr="00FB28F7" w:rsidRDefault="00425786" w:rsidP="0072009F">
      <w:pPr>
        <w:pStyle w:val="SIBulletList2"/>
      </w:pPr>
      <w:r>
        <w:t>manual handling</w:t>
      </w:r>
    </w:p>
    <w:p w14:paraId="31BD7F61" w14:textId="33D7AC69" w:rsidR="008030D1" w:rsidRDefault="00647A69" w:rsidP="00330906">
      <w:pPr>
        <w:pStyle w:val="SIBulletList1"/>
      </w:pPr>
      <w:r w:rsidRPr="00330906">
        <w:t>hazard</w:t>
      </w:r>
      <w:r w:rsidR="005C721E">
        <w:t>s</w:t>
      </w:r>
      <w:r w:rsidRPr="00330906">
        <w:t xml:space="preserve"> associated with the use, misuse, spillage and disposal of chemicals</w:t>
      </w:r>
    </w:p>
    <w:p w14:paraId="04939FF2" w14:textId="1C006942" w:rsidR="00647A69" w:rsidRPr="00330906" w:rsidRDefault="008030D1" w:rsidP="00330906">
      <w:pPr>
        <w:pStyle w:val="SIBulletList1"/>
      </w:pPr>
      <w:r>
        <w:t xml:space="preserve">purposes </w:t>
      </w:r>
      <w:r w:rsidR="00862BAA">
        <w:t xml:space="preserve">and applications of </w:t>
      </w:r>
      <w:r>
        <w:t>SDS</w:t>
      </w:r>
      <w:r w:rsidR="0072009F">
        <w:t xml:space="preserve"> </w:t>
      </w:r>
    </w:p>
    <w:p w14:paraId="405206FA" w14:textId="19C59DA3" w:rsidR="00D902A5" w:rsidRPr="00DD1669" w:rsidRDefault="00D902A5" w:rsidP="00DD1669">
      <w:pPr>
        <w:pStyle w:val="SIBulletList1"/>
      </w:pPr>
      <w:r w:rsidRPr="00DD1669">
        <w:lastRenderedPageBreak/>
        <w:t>procedures for sterilising equipment</w:t>
      </w:r>
      <w:r w:rsidR="000377F5">
        <w:t xml:space="preserve"> and </w:t>
      </w:r>
      <w:r w:rsidRPr="00DD1669">
        <w:t>instruments</w:t>
      </w:r>
      <w:r w:rsidR="000377F5">
        <w:t xml:space="preserve"> </w:t>
      </w:r>
      <w:r w:rsidRPr="00DD1669">
        <w:t>including us</w:t>
      </w:r>
      <w:r w:rsidR="001C2442" w:rsidRPr="00DD1669">
        <w:t>e of</w:t>
      </w:r>
      <w:r w:rsidRPr="00DD1669">
        <w:t>:</w:t>
      </w:r>
    </w:p>
    <w:p w14:paraId="786DA5A2" w14:textId="7C0DABF2" w:rsidR="00647A69" w:rsidRPr="00DD1669" w:rsidRDefault="00D902A5" w:rsidP="00DD1669">
      <w:pPr>
        <w:pStyle w:val="SIBulletList2"/>
      </w:pPr>
      <w:r w:rsidRPr="00DD1669">
        <w:t>steam (</w:t>
      </w:r>
      <w:r w:rsidR="00647A69" w:rsidRPr="00DD1669">
        <w:t>autoclave</w:t>
      </w:r>
      <w:r w:rsidRPr="00DD1669">
        <w:t>)</w:t>
      </w:r>
    </w:p>
    <w:p w14:paraId="52ADC6A7" w14:textId="7FB5891A" w:rsidR="00D902A5" w:rsidRPr="00DD1669" w:rsidRDefault="00D902A5" w:rsidP="00DD1669">
      <w:pPr>
        <w:pStyle w:val="SIBulletList2"/>
      </w:pPr>
      <w:r w:rsidRPr="00DD1669">
        <w:t>ethylene Oxide (</w:t>
      </w:r>
      <w:proofErr w:type="spellStart"/>
      <w:r w:rsidRPr="00DD1669">
        <w:t>EtO</w:t>
      </w:r>
      <w:proofErr w:type="spellEnd"/>
      <w:r w:rsidRPr="00DD1669">
        <w:t>)</w:t>
      </w:r>
    </w:p>
    <w:p w14:paraId="6A84ED8F" w14:textId="47763429" w:rsidR="00D902A5" w:rsidRPr="00DD1669" w:rsidRDefault="00D902A5" w:rsidP="00DD1669">
      <w:pPr>
        <w:pStyle w:val="SIBulletList2"/>
      </w:pPr>
      <w:r w:rsidRPr="00DD1669">
        <w:t>chemical</w:t>
      </w:r>
      <w:r w:rsidR="0072009F">
        <w:t>s</w:t>
      </w:r>
      <w:r w:rsidRPr="00DD1669">
        <w:t xml:space="preserve"> </w:t>
      </w:r>
    </w:p>
    <w:p w14:paraId="4D8FB686" w14:textId="14825456" w:rsidR="00DD1669" w:rsidRPr="00DD1669" w:rsidRDefault="00DD1669" w:rsidP="00DD1669">
      <w:pPr>
        <w:pStyle w:val="SIBulletList1"/>
        <w:rPr>
          <w:lang w:eastAsia="en-GB"/>
        </w:rPr>
      </w:pPr>
      <w:r w:rsidRPr="00DD1669">
        <w:rPr>
          <w:lang w:eastAsia="en-GB"/>
        </w:rPr>
        <w:t>safe</w:t>
      </w:r>
      <w:r>
        <w:rPr>
          <w:lang w:eastAsia="en-GB"/>
        </w:rPr>
        <w:t xml:space="preserve">, low stress </w:t>
      </w:r>
      <w:r w:rsidRPr="00DD1669">
        <w:rPr>
          <w:lang w:eastAsia="en-GB"/>
        </w:rPr>
        <w:t xml:space="preserve">animal handling </w:t>
      </w:r>
      <w:r>
        <w:rPr>
          <w:lang w:eastAsia="en-GB"/>
        </w:rPr>
        <w:t xml:space="preserve">and restraint </w:t>
      </w:r>
      <w:r w:rsidRPr="00DD1669">
        <w:rPr>
          <w:lang w:eastAsia="en-GB"/>
        </w:rPr>
        <w:t>techniques</w:t>
      </w:r>
    </w:p>
    <w:p w14:paraId="17815EAB" w14:textId="77777777" w:rsidR="00647A69" w:rsidRPr="00DD1669" w:rsidRDefault="00647A69" w:rsidP="00DD1669">
      <w:pPr>
        <w:pStyle w:val="SIBulletList2"/>
        <w:numPr>
          <w:ilvl w:val="0"/>
          <w:numId w:val="0"/>
        </w:numPr>
      </w:pPr>
    </w:p>
    <w:p w14:paraId="317851B1" w14:textId="7966A9BF" w:rsidR="002D4A5E" w:rsidRPr="00A850A8"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Assessment conditions</w:t>
      </w:r>
    </w:p>
    <w:p w14:paraId="4BF0AAFF" w14:textId="0098BFFA" w:rsidR="001279C3" w:rsidRPr="0072009F" w:rsidRDefault="001279C3" w:rsidP="0072009F">
      <w:pPr>
        <w:pStyle w:val="SIText"/>
      </w:pPr>
      <w:r w:rsidRPr="0072009F">
        <w:t>Skills must be demonstrated in an animal care workplace or an environment that accurately represents real workplace conditions</w:t>
      </w:r>
      <w:r w:rsidR="001B5735" w:rsidRPr="0072009F">
        <w:t>.</w:t>
      </w:r>
    </w:p>
    <w:p w14:paraId="63002FFA" w14:textId="77777777" w:rsidR="001279C3" w:rsidRDefault="001279C3" w:rsidP="001279C3">
      <w:pPr>
        <w:pStyle w:val="SIBodyText"/>
      </w:pPr>
      <w:r w:rsidRPr="00452386">
        <w:rPr>
          <w:rFonts w:ascii="Arial" w:hAnsi="Arial"/>
        </w:rPr>
        <w:t>Assessment must ensure access to</w:t>
      </w:r>
      <w:r>
        <w:t>:</w:t>
      </w:r>
    </w:p>
    <w:p w14:paraId="7FC1B4F7" w14:textId="0A201659" w:rsidR="0072009F" w:rsidRDefault="0072009F" w:rsidP="00955B99">
      <w:pPr>
        <w:pStyle w:val="SIBulletList1"/>
      </w:pPr>
      <w:r>
        <w:t>a r</w:t>
      </w:r>
      <w:r w:rsidRPr="0072009F">
        <w:t>ange of cleaning equipment</w:t>
      </w:r>
      <w:r w:rsidR="00955B99">
        <w:t>, tools</w:t>
      </w:r>
      <w:r w:rsidRPr="0072009F">
        <w:t xml:space="preserve"> and materials typically available in an animal care</w:t>
      </w:r>
      <w:r w:rsidR="00955B99">
        <w:t xml:space="preserve"> </w:t>
      </w:r>
      <w:r w:rsidRPr="0072009F">
        <w:t>workplace</w:t>
      </w:r>
    </w:p>
    <w:p w14:paraId="5FB3D2DE" w14:textId="2719C631" w:rsidR="00955B99" w:rsidRPr="0072009F" w:rsidRDefault="00955B99" w:rsidP="00955B99">
      <w:pPr>
        <w:pStyle w:val="SIBulletList1"/>
      </w:pPr>
      <w:r>
        <w:t>cleaning agents, disinfectants and relevant SDS</w:t>
      </w:r>
    </w:p>
    <w:p w14:paraId="1C152177" w14:textId="01FDAD10" w:rsidR="0072009F" w:rsidRPr="0072009F" w:rsidRDefault="0072009F" w:rsidP="0072009F">
      <w:pPr>
        <w:pStyle w:val="SIBulletList1"/>
      </w:pPr>
      <w:r w:rsidRPr="0072009F">
        <w:t xml:space="preserve">PPE </w:t>
      </w:r>
    </w:p>
    <w:p w14:paraId="1E491F1D" w14:textId="5795C924" w:rsidR="0072009F" w:rsidRDefault="0072009F" w:rsidP="0072009F">
      <w:pPr>
        <w:pStyle w:val="SIBulletList1"/>
      </w:pPr>
      <w:r w:rsidRPr="0072009F">
        <w:rPr>
          <w:rStyle w:val="Strong"/>
          <w:b w:val="0"/>
          <w:bCs w:val="0"/>
        </w:rPr>
        <w:t>animal housing</w:t>
      </w:r>
      <w:r>
        <w:t xml:space="preserve"> typical of the animal care workplace,</w:t>
      </w:r>
      <w:r w:rsidRPr="0072009F">
        <w:t xml:space="preserve"> such as cages, crates, pens, kennels, stalls, hutches or enclosures used for different species</w:t>
      </w:r>
    </w:p>
    <w:p w14:paraId="7846518E" w14:textId="525619C1" w:rsidR="0072009F" w:rsidRDefault="0072009F" w:rsidP="0072009F">
      <w:pPr>
        <w:pStyle w:val="SIBulletList1"/>
      </w:pPr>
      <w:r>
        <w:t>workplace policies and procedures rel</w:t>
      </w:r>
      <w:r w:rsidR="00955B99">
        <w:t xml:space="preserve">ated </w:t>
      </w:r>
      <w:r>
        <w:t xml:space="preserve">to maintaining </w:t>
      </w:r>
      <w:r w:rsidR="00955B99">
        <w:t>the cleanliness, hygiene and sterility of the workplace and safe handling and storage of chemicals</w:t>
      </w:r>
    </w:p>
    <w:p w14:paraId="60E20341" w14:textId="4FE451D4" w:rsidR="0072009F" w:rsidRDefault="00955B99" w:rsidP="001279C3">
      <w:pPr>
        <w:pStyle w:val="SIBulletList1"/>
      </w:pPr>
      <w:r>
        <w:t xml:space="preserve">range of real animals </w:t>
      </w:r>
    </w:p>
    <w:p w14:paraId="543AD2F8" w14:textId="77777777" w:rsidR="00955B99" w:rsidRDefault="00955B99" w:rsidP="00955B99">
      <w:pPr>
        <w:pStyle w:val="SIBulletList1"/>
        <w:numPr>
          <w:ilvl w:val="0"/>
          <w:numId w:val="0"/>
        </w:numPr>
        <w:ind w:left="720"/>
      </w:pPr>
    </w:p>
    <w:p w14:paraId="56C18581" w14:textId="2FAE0A2B" w:rsidR="0012283E" w:rsidRPr="00A850A8" w:rsidRDefault="001279C3" w:rsidP="005C4AB8">
      <w:pPr>
        <w:pStyle w:val="SIText"/>
      </w:pPr>
      <w:r w:rsidRPr="00955B99">
        <w:t>Assessors of this unit must satisfy the requirements for assessors in applicable vocational education and training legislation, frameworks and/or standards.</w:t>
      </w:r>
    </w:p>
    <w:p w14:paraId="42C51508" w14:textId="4B35740B" w:rsidR="00B85A2F" w:rsidRPr="001B4250" w:rsidRDefault="001A307E" w:rsidP="00105D19">
      <w:pPr>
        <w:pStyle w:val="Heading4"/>
      </w:pPr>
      <w:r>
        <w:t>Unit m</w:t>
      </w:r>
      <w:r w:rsidR="00922C8D" w:rsidRPr="001B4250">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Equivalence status</w:t>
            </w:r>
          </w:p>
        </w:tc>
        <w:tc>
          <w:tcPr>
            <w:tcW w:w="3579" w:type="dxa"/>
          </w:tcPr>
          <w:p w14:paraId="70A5D43A" w14:textId="00F808A3"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E5158E" w:rsidRPr="001B4250" w14:paraId="60D8A35B" w14:textId="04FBE706" w:rsidTr="006E77FB">
        <w:trPr>
          <w:trHeight w:val="860"/>
        </w:trPr>
        <w:tc>
          <w:tcPr>
            <w:tcW w:w="2195" w:type="dxa"/>
          </w:tcPr>
          <w:p w14:paraId="36D257BE" w14:textId="47043F3F" w:rsidR="00E5158E" w:rsidRPr="005C4AB8" w:rsidRDefault="005C4AB8" w:rsidP="005C4AB8">
            <w:pPr>
              <w:pStyle w:val="SIText"/>
              <w:rPr>
                <w:rStyle w:val="SITempText-Green"/>
                <w:color w:val="213430" w:themeColor="text1"/>
              </w:rPr>
            </w:pPr>
            <w:r w:rsidRPr="005C4AB8">
              <w:rPr>
                <w:rStyle w:val="SITempText-Green"/>
                <w:color w:val="213430" w:themeColor="text1"/>
              </w:rPr>
              <w:t>ACMGEN3X</w:t>
            </w:r>
            <w:r w:rsidR="00F6389E">
              <w:rPr>
                <w:rStyle w:val="SITempText-Green"/>
                <w:color w:val="213430" w:themeColor="text1"/>
              </w:rPr>
              <w:t>03</w:t>
            </w:r>
            <w:r w:rsidRPr="005C4AB8">
              <w:rPr>
                <w:rStyle w:val="SITempText-Green"/>
                <w:color w:val="213430" w:themeColor="text1"/>
              </w:rPr>
              <w:t xml:space="preserve"> </w:t>
            </w:r>
            <w:r w:rsidRPr="005C4AB8">
              <w:t>Maintain cleaning, hygiene and sterility standards in animal care workplaces</w:t>
            </w:r>
          </w:p>
        </w:tc>
        <w:tc>
          <w:tcPr>
            <w:tcW w:w="2195" w:type="dxa"/>
          </w:tcPr>
          <w:p w14:paraId="3E7CE5FF" w14:textId="443DD8D5" w:rsidR="00E5158E" w:rsidRPr="005C4AB8" w:rsidRDefault="005C4AB8" w:rsidP="005C4AB8">
            <w:pPr>
              <w:pStyle w:val="SIText"/>
              <w:rPr>
                <w:rStyle w:val="SITempText-Green"/>
                <w:color w:val="213430" w:themeColor="text1"/>
              </w:rPr>
            </w:pPr>
            <w:r>
              <w:rPr>
                <w:rStyle w:val="SITempText-Green"/>
                <w:color w:val="213430" w:themeColor="text1"/>
              </w:rPr>
              <w:t>ACMVET202 Carry out daily practice routines</w:t>
            </w:r>
          </w:p>
        </w:tc>
        <w:tc>
          <w:tcPr>
            <w:tcW w:w="1500" w:type="dxa"/>
          </w:tcPr>
          <w:p w14:paraId="6857B890" w14:textId="77777777" w:rsidR="00E5158E" w:rsidRPr="005C4AB8" w:rsidRDefault="00E5158E" w:rsidP="005C4AB8">
            <w:pPr>
              <w:pStyle w:val="SIText"/>
            </w:pPr>
            <w:r w:rsidRPr="005C4AB8">
              <w:t>Not equivalent</w:t>
            </w:r>
          </w:p>
          <w:p w14:paraId="0617AE96" w14:textId="13B430EF" w:rsidR="00E5158E" w:rsidRPr="005C4AB8" w:rsidRDefault="00E5158E" w:rsidP="005C4AB8">
            <w:pPr>
              <w:pStyle w:val="SIText"/>
            </w:pPr>
          </w:p>
        </w:tc>
        <w:tc>
          <w:tcPr>
            <w:tcW w:w="3579" w:type="dxa"/>
          </w:tcPr>
          <w:p w14:paraId="6DAD7EF7" w14:textId="1D7B14DB" w:rsidR="00F6389E" w:rsidRDefault="00F6389E" w:rsidP="002F7CD1">
            <w:pPr>
              <w:pStyle w:val="SIText"/>
              <w:rPr>
                <w:rStyle w:val="markedcontent"/>
              </w:rPr>
            </w:pPr>
            <w:r>
              <w:rPr>
                <w:rStyle w:val="markedcontent"/>
              </w:rPr>
              <w:t xml:space="preserve">Unit merged with ACMVET203 </w:t>
            </w:r>
            <w:r>
              <w:rPr>
                <w:rStyle w:val="SITempText-Green"/>
                <w:color w:val="213430" w:themeColor="text1"/>
              </w:rPr>
              <w:t>Assist with surgery preparation</w:t>
            </w:r>
          </w:p>
          <w:p w14:paraId="3C832E28" w14:textId="226A939C" w:rsidR="002F7CD1" w:rsidRDefault="002F7CD1" w:rsidP="002F7CD1">
            <w:pPr>
              <w:pStyle w:val="SIText"/>
              <w:rPr>
                <w:rStyle w:val="markedcontent"/>
              </w:rPr>
            </w:pPr>
            <w:r w:rsidRPr="002F7CD1">
              <w:rPr>
                <w:rStyle w:val="markedcontent"/>
              </w:rPr>
              <w:t>PCs and elements replaced by knowledge, skills and application as per ASK template.</w:t>
            </w:r>
          </w:p>
          <w:p w14:paraId="615F1B5B" w14:textId="3FC2895B" w:rsidR="002F7CD1" w:rsidRPr="002F7CD1" w:rsidRDefault="002F7CD1" w:rsidP="002F7CD1">
            <w:pPr>
              <w:pStyle w:val="SIText"/>
            </w:pPr>
            <w:r>
              <w:rPr>
                <w:rStyle w:val="markedcontent"/>
              </w:rPr>
              <w:t>Unit sector changed from Veterinary Nursing (VET) specific to General (GEN) for broader application to other animal care environments beyond veterinary practices.</w:t>
            </w:r>
          </w:p>
          <w:p w14:paraId="4C2B5C09" w14:textId="57467D2F" w:rsidR="00F6389E" w:rsidRDefault="005C4AB8" w:rsidP="005C4AB8">
            <w:pPr>
              <w:pStyle w:val="SIText"/>
            </w:pPr>
            <w:r>
              <w:t xml:space="preserve">E1, PC2.2 and PE and KE associated with routine and non-routine cleaning and disinfection routines and disposal of waste </w:t>
            </w:r>
            <w:r w:rsidR="00CE222B">
              <w:t>included in this unit</w:t>
            </w:r>
            <w:r>
              <w:t xml:space="preserve"> </w:t>
            </w:r>
          </w:p>
          <w:p w14:paraId="4EDA864E" w14:textId="1B73FFDC" w:rsidR="005C4AB8" w:rsidRPr="005C4AB8" w:rsidRDefault="005C4AB8" w:rsidP="005C4AB8">
            <w:pPr>
              <w:pStyle w:val="SIText"/>
            </w:pPr>
            <w:r>
              <w:lastRenderedPageBreak/>
              <w:t>Indicative AQF level of unit increased from 2 to 3 to reflect increased emphasis on application of knowledge of role of cleaning and d</w:t>
            </w:r>
            <w:r w:rsidR="002F7CD1">
              <w:t xml:space="preserve">econtamination and associated skills for infection prevention and control. </w:t>
            </w:r>
          </w:p>
        </w:tc>
      </w:tr>
      <w:tr w:rsidR="002F7CD1" w:rsidRPr="001B4250" w14:paraId="3D47B8D2" w14:textId="77777777" w:rsidTr="002F7CD1">
        <w:trPr>
          <w:trHeight w:val="3525"/>
        </w:trPr>
        <w:tc>
          <w:tcPr>
            <w:tcW w:w="2195" w:type="dxa"/>
          </w:tcPr>
          <w:p w14:paraId="53946A5C" w14:textId="532598E6" w:rsidR="002F7CD1" w:rsidRPr="005C4AB8" w:rsidRDefault="002F7CD1" w:rsidP="002F7CD1">
            <w:pPr>
              <w:pStyle w:val="SIText"/>
              <w:rPr>
                <w:rStyle w:val="SITempText-Green"/>
                <w:color w:val="213430" w:themeColor="text1"/>
              </w:rPr>
            </w:pPr>
            <w:r w:rsidRPr="005C4AB8">
              <w:rPr>
                <w:rStyle w:val="SITempText-Green"/>
                <w:color w:val="213430" w:themeColor="text1"/>
              </w:rPr>
              <w:lastRenderedPageBreak/>
              <w:t>ACMGEN3X</w:t>
            </w:r>
            <w:r w:rsidR="00F6389E">
              <w:rPr>
                <w:rStyle w:val="SITempText-Green"/>
                <w:color w:val="213430" w:themeColor="text1"/>
              </w:rPr>
              <w:t>03</w:t>
            </w:r>
            <w:r w:rsidRPr="005C4AB8">
              <w:rPr>
                <w:rStyle w:val="SITempText-Green"/>
                <w:color w:val="213430" w:themeColor="text1"/>
              </w:rPr>
              <w:t xml:space="preserve"> </w:t>
            </w:r>
            <w:r w:rsidRPr="005C4AB8">
              <w:t>Maintain cleaning, hygiene and sterility standards in animal care workplaces</w:t>
            </w:r>
          </w:p>
        </w:tc>
        <w:tc>
          <w:tcPr>
            <w:tcW w:w="2195" w:type="dxa"/>
          </w:tcPr>
          <w:p w14:paraId="7FC11D77" w14:textId="5EE2847D" w:rsidR="002F7CD1" w:rsidRDefault="002F7CD1" w:rsidP="002F7CD1">
            <w:pPr>
              <w:pStyle w:val="SIText"/>
              <w:rPr>
                <w:rStyle w:val="SITempText-Green"/>
                <w:color w:val="213430" w:themeColor="text1"/>
              </w:rPr>
            </w:pPr>
            <w:r>
              <w:rPr>
                <w:rStyle w:val="SITempText-Green"/>
                <w:color w:val="213430" w:themeColor="text1"/>
              </w:rPr>
              <w:t xml:space="preserve">ACMVET203 Assist with surgery preparation </w:t>
            </w:r>
          </w:p>
        </w:tc>
        <w:tc>
          <w:tcPr>
            <w:tcW w:w="1500" w:type="dxa"/>
          </w:tcPr>
          <w:p w14:paraId="2A826B24" w14:textId="77777777" w:rsidR="002F7CD1" w:rsidRPr="005C4AB8" w:rsidRDefault="002F7CD1" w:rsidP="002F7CD1">
            <w:pPr>
              <w:pStyle w:val="SIText"/>
            </w:pPr>
            <w:r w:rsidRPr="005C4AB8">
              <w:t>Not equivalent</w:t>
            </w:r>
          </w:p>
          <w:p w14:paraId="2E945A77" w14:textId="77777777" w:rsidR="002F7CD1" w:rsidRPr="005C4AB8" w:rsidRDefault="002F7CD1" w:rsidP="002F7CD1">
            <w:pPr>
              <w:pStyle w:val="SIText"/>
            </w:pPr>
          </w:p>
        </w:tc>
        <w:tc>
          <w:tcPr>
            <w:tcW w:w="3579" w:type="dxa"/>
          </w:tcPr>
          <w:p w14:paraId="3F04273E" w14:textId="77777777" w:rsidR="00F6389E" w:rsidRDefault="00F6389E" w:rsidP="002F7CD1">
            <w:pPr>
              <w:pStyle w:val="SIText"/>
              <w:rPr>
                <w:rStyle w:val="markedcontent"/>
              </w:rPr>
            </w:pPr>
            <w:r>
              <w:rPr>
                <w:rStyle w:val="markedcontent"/>
              </w:rPr>
              <w:t xml:space="preserve">Unit merged with </w:t>
            </w:r>
            <w:r>
              <w:rPr>
                <w:rStyle w:val="SITempText-Green"/>
                <w:color w:val="213430" w:themeColor="text1"/>
              </w:rPr>
              <w:t>ACMVET202 Carry out daily practice routines</w:t>
            </w:r>
            <w:r w:rsidRPr="002F7CD1">
              <w:rPr>
                <w:rStyle w:val="markedcontent"/>
              </w:rPr>
              <w:t xml:space="preserve"> </w:t>
            </w:r>
          </w:p>
          <w:p w14:paraId="1DFDB0AD" w14:textId="1AD02ABC" w:rsidR="002F7CD1" w:rsidRDefault="002F7CD1" w:rsidP="002F7CD1">
            <w:pPr>
              <w:pStyle w:val="SIText"/>
              <w:rPr>
                <w:rStyle w:val="markedcontent"/>
              </w:rPr>
            </w:pPr>
            <w:r w:rsidRPr="002F7CD1">
              <w:rPr>
                <w:rStyle w:val="markedcontent"/>
              </w:rPr>
              <w:t>PCs and elements replaced by knowledge, skills and application as per ASK template.</w:t>
            </w:r>
          </w:p>
          <w:p w14:paraId="149DD4FB" w14:textId="4BC9FB3D" w:rsidR="002F7CD1" w:rsidRDefault="002F7CD1" w:rsidP="002F7CD1">
            <w:pPr>
              <w:pStyle w:val="SIText"/>
              <w:rPr>
                <w:rStyle w:val="markedcontent"/>
              </w:rPr>
            </w:pPr>
            <w:r>
              <w:rPr>
                <w:rStyle w:val="markedcontent"/>
              </w:rPr>
              <w:t>Unit sector changed from Veterinary Nursing (VET) specific to General (GEN) for broader application to other animal care environments beyond veterinary practices.</w:t>
            </w:r>
          </w:p>
          <w:p w14:paraId="1AB18A07" w14:textId="60F510D8" w:rsidR="002F7CD1" w:rsidRDefault="002F7CD1" w:rsidP="002F7CD1">
            <w:pPr>
              <w:pStyle w:val="SIText"/>
            </w:pPr>
            <w:r>
              <w:rPr>
                <w:rStyle w:val="markedcontent"/>
              </w:rPr>
              <w:t xml:space="preserve">PC2.1, E4 </w:t>
            </w:r>
            <w:r>
              <w:t xml:space="preserve">and PE and KE associated with cleaning and disinfecting operating areas and sterilising equipment and instruments </w:t>
            </w:r>
            <w:r w:rsidR="00CE222B">
              <w:t>included in this unit</w:t>
            </w:r>
          </w:p>
          <w:p w14:paraId="0C5F40DB" w14:textId="295DF572" w:rsidR="002F7CD1" w:rsidRPr="002F7CD1" w:rsidRDefault="002F7CD1" w:rsidP="002F7CD1">
            <w:pPr>
              <w:pStyle w:val="SIText"/>
              <w:rPr>
                <w:rStyle w:val="markedcontent"/>
              </w:rPr>
            </w:pPr>
            <w:r>
              <w:t xml:space="preserve">Indicative AQF level of unit increased from 2 to 3 to reflect increased emphasis on application of knowledge of role of cleaning and decontamination and associated skills for infection prevention and control. </w:t>
            </w:r>
          </w:p>
        </w:tc>
      </w:tr>
    </w:tbl>
    <w:p w14:paraId="1D8F46F5" w14:textId="77777777" w:rsidR="00B85A2F" w:rsidRPr="001B4250" w:rsidRDefault="00B85A2F" w:rsidP="00D024B9">
      <w:pPr>
        <w:pStyle w:val="BodyTextSI"/>
        <w:rPr>
          <w:rFonts w:ascii="Arial" w:hAnsi="Arial"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105D19">
      <w:pPr>
        <w:pStyle w:val="Heading4"/>
      </w:pPr>
      <w:r w:rsidRPr="001B4250">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547C62">
            <w:pPr>
              <w:pStyle w:val="BodyTextSI"/>
              <w:rPr>
                <w:rFonts w:ascii="Arial" w:hAnsi="Arial" w:cs="Arial"/>
                <w:b/>
                <w:bCs/>
                <w:color w:val="000000" w:themeColor="text2"/>
              </w:rPr>
            </w:pPr>
            <w:r w:rsidRPr="001B4250">
              <w:rPr>
                <w:rFonts w:ascii="Arial" w:hAnsi="Arial" w:cs="Arial"/>
                <w:b/>
                <w:bCs/>
                <w:color w:val="000000" w:themeColor="text2"/>
              </w:rPr>
              <w:t>Release</w:t>
            </w:r>
          </w:p>
        </w:tc>
        <w:tc>
          <w:tcPr>
            <w:tcW w:w="6430" w:type="dxa"/>
          </w:tcPr>
          <w:p w14:paraId="6A71BCB1" w14:textId="77777777" w:rsidR="00B85A2F" w:rsidRPr="001B4250" w:rsidRDefault="00B85A2F" w:rsidP="00547C62">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0F3886" w:rsidRPr="001B4250" w14:paraId="5CF529C7" w14:textId="77777777" w:rsidTr="00C32357">
        <w:tc>
          <w:tcPr>
            <w:tcW w:w="2972" w:type="dxa"/>
          </w:tcPr>
          <w:p w14:paraId="22761332" w14:textId="60C9B6FB" w:rsidR="00B85A2F" w:rsidRPr="001B4250" w:rsidRDefault="00835A2F" w:rsidP="00547C62">
            <w:pPr>
              <w:pStyle w:val="BodyTextSI"/>
              <w:rPr>
                <w:rFonts w:ascii="Arial" w:hAnsi="Arial" w:cs="Arial"/>
                <w:color w:val="000000" w:themeColor="text2"/>
              </w:rPr>
            </w:pPr>
            <w:r>
              <w:rPr>
                <w:rFonts w:ascii="Arial" w:hAnsi="Arial" w:cs="Arial"/>
                <w:color w:val="000000" w:themeColor="text2"/>
              </w:rPr>
              <w:t>1</w:t>
            </w:r>
          </w:p>
        </w:tc>
        <w:tc>
          <w:tcPr>
            <w:tcW w:w="6430" w:type="dxa"/>
          </w:tcPr>
          <w:p w14:paraId="26CB3677" w14:textId="3F4A3F2D" w:rsidR="00B85A2F" w:rsidRPr="001B4250" w:rsidRDefault="00835A2F" w:rsidP="00547C62">
            <w:pPr>
              <w:pStyle w:val="BodyTextSI"/>
              <w:rPr>
                <w:rFonts w:ascii="Arial" w:hAnsi="Arial" w:cs="Arial"/>
                <w:color w:val="000000" w:themeColor="text2"/>
              </w:rPr>
            </w:pPr>
            <w:r w:rsidRPr="00835A2F">
              <w:rPr>
                <w:rFonts w:ascii="Arial" w:hAnsi="Arial" w:cs="Arial"/>
                <w:color w:val="000000" w:themeColor="text2"/>
              </w:rPr>
              <w:t>This unit of competency was first released in ACM Animal Care and Management Training Package Release 7.0.</w:t>
            </w:r>
          </w:p>
        </w:tc>
      </w:tr>
    </w:tbl>
    <w:p w14:paraId="44509A20" w14:textId="77777777" w:rsidR="00B85A2F" w:rsidRPr="001B4250" w:rsidRDefault="00B85A2F" w:rsidP="00B85A2F">
      <w:pPr>
        <w:pStyle w:val="BodyTextSI"/>
        <w:rPr>
          <w:rFonts w:ascii="Arial" w:hAnsi="Arial" w:cs="Arial"/>
          <w:color w:val="000000" w:themeColor="text2"/>
        </w:rPr>
      </w:pPr>
    </w:p>
    <w:p w14:paraId="3C715895" w14:textId="14E6C406" w:rsidR="00B85A2F" w:rsidRPr="001B4309" w:rsidRDefault="00AD03E0" w:rsidP="00D024B9">
      <w:pPr>
        <w:pStyle w:val="BodyTextSI"/>
        <w:rPr>
          <w:rFonts w:ascii="Arial" w:hAnsi="Arial" w:cs="Arial"/>
          <w:color w:val="000000" w:themeColor="text2"/>
        </w:rPr>
      </w:pPr>
      <w:r>
        <w:rPr>
          <w:rFonts w:ascii="Arial" w:hAnsi="Arial" w:cs="Arial"/>
          <w:b/>
          <w:bCs/>
          <w:color w:val="000000" w:themeColor="text2"/>
        </w:rPr>
        <w:t>Mandatory workplace requirements</w:t>
      </w:r>
      <w:r w:rsidR="00842627" w:rsidRPr="001B4250">
        <w:rPr>
          <w:rFonts w:ascii="Arial" w:hAnsi="Arial" w:cs="Arial"/>
          <w:b/>
          <w:bCs/>
          <w:color w:val="000000" w:themeColor="text2"/>
        </w:rPr>
        <w:t>:</w:t>
      </w:r>
      <w:r w:rsidR="00842627" w:rsidRPr="001B4250">
        <w:rPr>
          <w:rFonts w:ascii="Arial" w:hAnsi="Arial" w:cs="Arial"/>
          <w:color w:val="000000" w:themeColor="text2"/>
        </w:rPr>
        <w:t xml:space="preserve"> </w:t>
      </w:r>
    </w:p>
    <w:p w14:paraId="2E9C7BCE" w14:textId="44464F9F" w:rsidR="001B4309" w:rsidRPr="002F7CD1" w:rsidRDefault="001B4309" w:rsidP="00D024B9">
      <w:pPr>
        <w:pStyle w:val="BodyTextSI"/>
        <w:rPr>
          <w:rFonts w:ascii="Arial" w:hAnsi="Arial" w:cs="Arial"/>
          <w:color w:val="000000" w:themeColor="text2"/>
        </w:rPr>
      </w:pPr>
      <w:r w:rsidRPr="002F7CD1">
        <w:rPr>
          <w:rFonts w:ascii="Arial" w:hAnsi="Arial" w:cs="Arial"/>
        </w:rPr>
        <w:t>Assessment of performance evidence may be in a workplace setting or an environment that accurately represents a real workplace.</w:t>
      </w:r>
    </w:p>
    <w:sectPr w:rsidR="001B4309" w:rsidRPr="002F7CD1"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36B59" w14:textId="77777777" w:rsidR="008F14B2" w:rsidRDefault="008F14B2" w:rsidP="005072F6">
      <w:r>
        <w:separator/>
      </w:r>
    </w:p>
  </w:endnote>
  <w:endnote w:type="continuationSeparator" w:id="0">
    <w:p w14:paraId="7A6573FD" w14:textId="77777777" w:rsidR="008F14B2" w:rsidRDefault="008F14B2"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venir Book">
    <w:altName w:val="Tw Cen MT"/>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Content>
      <w:sdt>
        <w:sdtPr>
          <w:rPr>
            <w:rFonts w:ascii="Arial" w:hAnsi="Arial" w:cs="Arial"/>
            <w:sz w:val="20"/>
            <w:szCs w:val="20"/>
          </w:rPr>
          <w:id w:val="1349526381"/>
          <w:docPartObj>
            <w:docPartGallery w:val="Page Numbers (Top of Page)"/>
            <w:docPartUnique/>
          </w:docPartObj>
        </w:sdt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6A3BD" w14:textId="77777777" w:rsidR="008F14B2" w:rsidRDefault="008F14B2" w:rsidP="005072F6">
      <w:r>
        <w:separator/>
      </w:r>
    </w:p>
  </w:footnote>
  <w:footnote w:type="continuationSeparator" w:id="0">
    <w:p w14:paraId="741D5FB9" w14:textId="77777777" w:rsidR="008F14B2" w:rsidRDefault="008F14B2"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31DE6DDA" w:rsidR="00225717" w:rsidRPr="00225717" w:rsidRDefault="00000000">
    <w:pPr>
      <w:pStyle w:val="Header"/>
      <w:rPr>
        <w:rFonts w:ascii="Arial" w:hAnsi="Arial" w:cs="Arial"/>
        <w:b/>
        <w:bCs/>
      </w:rPr>
    </w:pPr>
    <w:sdt>
      <w:sdtPr>
        <w:rPr>
          <w:rFonts w:ascii="Arial" w:hAnsi="Arial" w:cs="Arial"/>
          <w:b/>
          <w:bCs/>
        </w:rPr>
        <w:id w:val="-1620065220"/>
        <w:docPartObj>
          <w:docPartGallery w:val="Watermarks"/>
          <w:docPartUnique/>
        </w:docPartObj>
      </w:sdtPr>
      <w:sdtContent>
        <w:r>
          <w:rPr>
            <w:rFonts w:ascii="Arial" w:hAnsi="Arial" w:cs="Arial"/>
            <w:b/>
            <w:bCs/>
            <w:noProof/>
          </w:rPr>
          <w:pict w14:anchorId="47C989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B42A90">
      <w:rPr>
        <w:rFonts w:ascii="Arial" w:hAnsi="Arial" w:cs="Arial"/>
        <w:b/>
        <w:bCs/>
      </w:rPr>
      <w:t>ACMGEN3X</w:t>
    </w:r>
    <w:r w:rsidR="00FE03F7">
      <w:rPr>
        <w:rFonts w:ascii="Arial" w:hAnsi="Arial" w:cs="Arial"/>
        <w:b/>
        <w:bCs/>
      </w:rPr>
      <w:t>03</w:t>
    </w:r>
    <w:r w:rsidR="0069609B" w:rsidRPr="0069609B">
      <w:rPr>
        <w:rFonts w:ascii="Arial" w:hAnsi="Arial" w:cs="Arial"/>
        <w:b/>
        <w:bCs/>
      </w:rPr>
      <w:t xml:space="preserve"> </w:t>
    </w:r>
    <w:r w:rsidR="00B42A90">
      <w:rPr>
        <w:rFonts w:ascii="Arial" w:hAnsi="Arial" w:cs="Arial"/>
        <w:b/>
        <w:bCs/>
      </w:rPr>
      <w:t>Maintain cleaning, hygiene and sterility standards in animal care workplaces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 w15:restartNumberingAfterBreak="0">
    <w:nsid w:val="307C34CF"/>
    <w:multiLevelType w:val="hybridMultilevel"/>
    <w:tmpl w:val="7AA80148"/>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 w15:restartNumberingAfterBreak="0">
    <w:nsid w:val="51AF6CC5"/>
    <w:multiLevelType w:val="hybridMultilevel"/>
    <w:tmpl w:val="3BC44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73012564">
    <w:abstractNumId w:val="1"/>
  </w:num>
  <w:num w:numId="2" w16cid:durableId="215511303">
    <w:abstractNumId w:val="4"/>
  </w:num>
  <w:num w:numId="3" w16cid:durableId="1346905306">
    <w:abstractNumId w:val="2"/>
  </w:num>
  <w:num w:numId="4" w16cid:durableId="1105466049">
    <w:abstractNumId w:val="0"/>
  </w:num>
  <w:num w:numId="5" w16cid:durableId="184840125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249AE"/>
    <w:rsid w:val="0002742B"/>
    <w:rsid w:val="00036FCD"/>
    <w:rsid w:val="000377F5"/>
    <w:rsid w:val="000421FD"/>
    <w:rsid w:val="00042AC3"/>
    <w:rsid w:val="00051802"/>
    <w:rsid w:val="000540C8"/>
    <w:rsid w:val="0005671C"/>
    <w:rsid w:val="0006098D"/>
    <w:rsid w:val="00067A27"/>
    <w:rsid w:val="0007067A"/>
    <w:rsid w:val="00070726"/>
    <w:rsid w:val="000717B1"/>
    <w:rsid w:val="00072205"/>
    <w:rsid w:val="000746DD"/>
    <w:rsid w:val="0008587F"/>
    <w:rsid w:val="000860D8"/>
    <w:rsid w:val="00087B22"/>
    <w:rsid w:val="000A3017"/>
    <w:rsid w:val="000B540B"/>
    <w:rsid w:val="000C0E82"/>
    <w:rsid w:val="000C36CF"/>
    <w:rsid w:val="000C795A"/>
    <w:rsid w:val="000C7B4D"/>
    <w:rsid w:val="000D4A13"/>
    <w:rsid w:val="000D7A46"/>
    <w:rsid w:val="000E0010"/>
    <w:rsid w:val="000E137E"/>
    <w:rsid w:val="000E3903"/>
    <w:rsid w:val="000E475E"/>
    <w:rsid w:val="000F3886"/>
    <w:rsid w:val="000F4D43"/>
    <w:rsid w:val="000F7EBF"/>
    <w:rsid w:val="00105D19"/>
    <w:rsid w:val="00105FA6"/>
    <w:rsid w:val="001070C3"/>
    <w:rsid w:val="00112C09"/>
    <w:rsid w:val="00113E72"/>
    <w:rsid w:val="00117A0B"/>
    <w:rsid w:val="0012283E"/>
    <w:rsid w:val="00126E3B"/>
    <w:rsid w:val="001279C3"/>
    <w:rsid w:val="00127AD3"/>
    <w:rsid w:val="00127C20"/>
    <w:rsid w:val="00132173"/>
    <w:rsid w:val="0013425D"/>
    <w:rsid w:val="00140641"/>
    <w:rsid w:val="001406EC"/>
    <w:rsid w:val="001434DD"/>
    <w:rsid w:val="00144937"/>
    <w:rsid w:val="001452AC"/>
    <w:rsid w:val="001471C4"/>
    <w:rsid w:val="0015181F"/>
    <w:rsid w:val="00157347"/>
    <w:rsid w:val="00157D4F"/>
    <w:rsid w:val="00161105"/>
    <w:rsid w:val="0016486C"/>
    <w:rsid w:val="00170113"/>
    <w:rsid w:val="00171CC9"/>
    <w:rsid w:val="001804FB"/>
    <w:rsid w:val="00180953"/>
    <w:rsid w:val="00180DA8"/>
    <w:rsid w:val="001811A1"/>
    <w:rsid w:val="0018350E"/>
    <w:rsid w:val="00184B73"/>
    <w:rsid w:val="00185172"/>
    <w:rsid w:val="001872F7"/>
    <w:rsid w:val="00191722"/>
    <w:rsid w:val="00192FBA"/>
    <w:rsid w:val="0019391F"/>
    <w:rsid w:val="00196997"/>
    <w:rsid w:val="00196E6C"/>
    <w:rsid w:val="001A307E"/>
    <w:rsid w:val="001B01FA"/>
    <w:rsid w:val="001B4250"/>
    <w:rsid w:val="001B4309"/>
    <w:rsid w:val="001B5735"/>
    <w:rsid w:val="001C108A"/>
    <w:rsid w:val="001C2442"/>
    <w:rsid w:val="001C6B97"/>
    <w:rsid w:val="001D25F8"/>
    <w:rsid w:val="001D59A7"/>
    <w:rsid w:val="001E30C2"/>
    <w:rsid w:val="001E3F13"/>
    <w:rsid w:val="001E5B8C"/>
    <w:rsid w:val="001E69D2"/>
    <w:rsid w:val="001F121D"/>
    <w:rsid w:val="001F2801"/>
    <w:rsid w:val="001F3716"/>
    <w:rsid w:val="001F65FA"/>
    <w:rsid w:val="001F6795"/>
    <w:rsid w:val="001F7AB1"/>
    <w:rsid w:val="002000FD"/>
    <w:rsid w:val="00201B35"/>
    <w:rsid w:val="00202A9D"/>
    <w:rsid w:val="00210BA5"/>
    <w:rsid w:val="00210D83"/>
    <w:rsid w:val="00210FF2"/>
    <w:rsid w:val="00211E13"/>
    <w:rsid w:val="0021460F"/>
    <w:rsid w:val="00220CF8"/>
    <w:rsid w:val="00221A45"/>
    <w:rsid w:val="00221B78"/>
    <w:rsid w:val="00225717"/>
    <w:rsid w:val="002257C3"/>
    <w:rsid w:val="002329E2"/>
    <w:rsid w:val="00236896"/>
    <w:rsid w:val="00236AF2"/>
    <w:rsid w:val="002411B2"/>
    <w:rsid w:val="00241774"/>
    <w:rsid w:val="00241DFD"/>
    <w:rsid w:val="00246D91"/>
    <w:rsid w:val="00250B44"/>
    <w:rsid w:val="0025394F"/>
    <w:rsid w:val="002539F9"/>
    <w:rsid w:val="00260A53"/>
    <w:rsid w:val="002614D2"/>
    <w:rsid w:val="00267B17"/>
    <w:rsid w:val="002718B5"/>
    <w:rsid w:val="0027209B"/>
    <w:rsid w:val="00277F6F"/>
    <w:rsid w:val="002802FE"/>
    <w:rsid w:val="0028148A"/>
    <w:rsid w:val="002816B8"/>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B1B9E"/>
    <w:rsid w:val="002C42F0"/>
    <w:rsid w:val="002C637D"/>
    <w:rsid w:val="002C7C2F"/>
    <w:rsid w:val="002D1663"/>
    <w:rsid w:val="002D4A5E"/>
    <w:rsid w:val="002D71F8"/>
    <w:rsid w:val="002D771F"/>
    <w:rsid w:val="002E0CC2"/>
    <w:rsid w:val="002E5026"/>
    <w:rsid w:val="002E736E"/>
    <w:rsid w:val="002F054F"/>
    <w:rsid w:val="002F54A6"/>
    <w:rsid w:val="002F6FE9"/>
    <w:rsid w:val="002F7CD1"/>
    <w:rsid w:val="00300248"/>
    <w:rsid w:val="003039CB"/>
    <w:rsid w:val="003052E1"/>
    <w:rsid w:val="00311BD6"/>
    <w:rsid w:val="00313EC0"/>
    <w:rsid w:val="003162FB"/>
    <w:rsid w:val="00316B57"/>
    <w:rsid w:val="00322B1C"/>
    <w:rsid w:val="00330906"/>
    <w:rsid w:val="00332282"/>
    <w:rsid w:val="003334F7"/>
    <w:rsid w:val="0033374A"/>
    <w:rsid w:val="00333EEE"/>
    <w:rsid w:val="00350925"/>
    <w:rsid w:val="00351298"/>
    <w:rsid w:val="00362BA8"/>
    <w:rsid w:val="00365773"/>
    <w:rsid w:val="00372696"/>
    <w:rsid w:val="00372FC0"/>
    <w:rsid w:val="00373DD6"/>
    <w:rsid w:val="00375EE4"/>
    <w:rsid w:val="003835E1"/>
    <w:rsid w:val="00386EBA"/>
    <w:rsid w:val="00396EEB"/>
    <w:rsid w:val="003A0211"/>
    <w:rsid w:val="003A0BBC"/>
    <w:rsid w:val="003A2050"/>
    <w:rsid w:val="003A51DA"/>
    <w:rsid w:val="003B1E09"/>
    <w:rsid w:val="003B4125"/>
    <w:rsid w:val="003B4F5D"/>
    <w:rsid w:val="003B5159"/>
    <w:rsid w:val="003B6AAC"/>
    <w:rsid w:val="003C12C8"/>
    <w:rsid w:val="003C48A0"/>
    <w:rsid w:val="003C75CC"/>
    <w:rsid w:val="003D0116"/>
    <w:rsid w:val="003D1133"/>
    <w:rsid w:val="003D73B7"/>
    <w:rsid w:val="003E059E"/>
    <w:rsid w:val="003E4AE3"/>
    <w:rsid w:val="003E511F"/>
    <w:rsid w:val="003E53B0"/>
    <w:rsid w:val="003E709D"/>
    <w:rsid w:val="003F1D24"/>
    <w:rsid w:val="003F2BD6"/>
    <w:rsid w:val="003F30BE"/>
    <w:rsid w:val="003F4FC6"/>
    <w:rsid w:val="00401DDA"/>
    <w:rsid w:val="004021DA"/>
    <w:rsid w:val="00402C6E"/>
    <w:rsid w:val="00403ED5"/>
    <w:rsid w:val="0040475A"/>
    <w:rsid w:val="00407969"/>
    <w:rsid w:val="00407CDB"/>
    <w:rsid w:val="00415453"/>
    <w:rsid w:val="00415B93"/>
    <w:rsid w:val="00425786"/>
    <w:rsid w:val="00425C25"/>
    <w:rsid w:val="00427D7E"/>
    <w:rsid w:val="00430E24"/>
    <w:rsid w:val="0043176A"/>
    <w:rsid w:val="0043213B"/>
    <w:rsid w:val="00433351"/>
    <w:rsid w:val="00436120"/>
    <w:rsid w:val="00436529"/>
    <w:rsid w:val="004451AE"/>
    <w:rsid w:val="00457857"/>
    <w:rsid w:val="00460256"/>
    <w:rsid w:val="00464363"/>
    <w:rsid w:val="00465F3C"/>
    <w:rsid w:val="00467996"/>
    <w:rsid w:val="00470D6B"/>
    <w:rsid w:val="00474089"/>
    <w:rsid w:val="004743A9"/>
    <w:rsid w:val="00477BF6"/>
    <w:rsid w:val="00480F0A"/>
    <w:rsid w:val="004829F5"/>
    <w:rsid w:val="004A35CB"/>
    <w:rsid w:val="004A37B0"/>
    <w:rsid w:val="004A3E31"/>
    <w:rsid w:val="004A46F8"/>
    <w:rsid w:val="004A629B"/>
    <w:rsid w:val="004A66E7"/>
    <w:rsid w:val="004A7722"/>
    <w:rsid w:val="004A79DF"/>
    <w:rsid w:val="004B0020"/>
    <w:rsid w:val="004B1C42"/>
    <w:rsid w:val="004B1F0B"/>
    <w:rsid w:val="004C7821"/>
    <w:rsid w:val="004D0014"/>
    <w:rsid w:val="004D498B"/>
    <w:rsid w:val="004D4CF8"/>
    <w:rsid w:val="004D6C93"/>
    <w:rsid w:val="004E06E7"/>
    <w:rsid w:val="004E7D40"/>
    <w:rsid w:val="004F035D"/>
    <w:rsid w:val="004F3D79"/>
    <w:rsid w:val="005072F6"/>
    <w:rsid w:val="00511D0F"/>
    <w:rsid w:val="00512D95"/>
    <w:rsid w:val="005233EB"/>
    <w:rsid w:val="00526094"/>
    <w:rsid w:val="00534681"/>
    <w:rsid w:val="00550313"/>
    <w:rsid w:val="00564BC1"/>
    <w:rsid w:val="00573C01"/>
    <w:rsid w:val="00574F7D"/>
    <w:rsid w:val="0058058E"/>
    <w:rsid w:val="00583F4A"/>
    <w:rsid w:val="00586434"/>
    <w:rsid w:val="005864E7"/>
    <w:rsid w:val="005876CE"/>
    <w:rsid w:val="0059102D"/>
    <w:rsid w:val="00595F86"/>
    <w:rsid w:val="005B02EB"/>
    <w:rsid w:val="005B2004"/>
    <w:rsid w:val="005B323E"/>
    <w:rsid w:val="005B4957"/>
    <w:rsid w:val="005C1354"/>
    <w:rsid w:val="005C2257"/>
    <w:rsid w:val="005C4AB8"/>
    <w:rsid w:val="005C65AE"/>
    <w:rsid w:val="005C721E"/>
    <w:rsid w:val="005C72C0"/>
    <w:rsid w:val="005C735E"/>
    <w:rsid w:val="005D11FC"/>
    <w:rsid w:val="005D14D6"/>
    <w:rsid w:val="005D2ADB"/>
    <w:rsid w:val="005E0982"/>
    <w:rsid w:val="005F370E"/>
    <w:rsid w:val="005F39AD"/>
    <w:rsid w:val="005F41AD"/>
    <w:rsid w:val="005F4A74"/>
    <w:rsid w:val="005F520D"/>
    <w:rsid w:val="006049F6"/>
    <w:rsid w:val="00606125"/>
    <w:rsid w:val="006113FE"/>
    <w:rsid w:val="006155FF"/>
    <w:rsid w:val="00615ADB"/>
    <w:rsid w:val="00617BBE"/>
    <w:rsid w:val="00622460"/>
    <w:rsid w:val="0062605C"/>
    <w:rsid w:val="006275E3"/>
    <w:rsid w:val="00630EDC"/>
    <w:rsid w:val="00631107"/>
    <w:rsid w:val="006351F3"/>
    <w:rsid w:val="00647934"/>
    <w:rsid w:val="00647A69"/>
    <w:rsid w:val="006504BB"/>
    <w:rsid w:val="0065175F"/>
    <w:rsid w:val="00655AFC"/>
    <w:rsid w:val="00656877"/>
    <w:rsid w:val="00657EA3"/>
    <w:rsid w:val="00663802"/>
    <w:rsid w:val="00664405"/>
    <w:rsid w:val="00673B4B"/>
    <w:rsid w:val="00676E54"/>
    <w:rsid w:val="00680D7F"/>
    <w:rsid w:val="00686891"/>
    <w:rsid w:val="00690AC9"/>
    <w:rsid w:val="0069609B"/>
    <w:rsid w:val="00696F0C"/>
    <w:rsid w:val="006A0757"/>
    <w:rsid w:val="006A0DDF"/>
    <w:rsid w:val="006A34F7"/>
    <w:rsid w:val="006A5CF9"/>
    <w:rsid w:val="006B406A"/>
    <w:rsid w:val="006C0AA0"/>
    <w:rsid w:val="006C1B40"/>
    <w:rsid w:val="006C317C"/>
    <w:rsid w:val="006D1F44"/>
    <w:rsid w:val="006E0668"/>
    <w:rsid w:val="006E18D0"/>
    <w:rsid w:val="006E5404"/>
    <w:rsid w:val="006E69D8"/>
    <w:rsid w:val="006E77FB"/>
    <w:rsid w:val="006F3E26"/>
    <w:rsid w:val="00703271"/>
    <w:rsid w:val="007046A3"/>
    <w:rsid w:val="007122D2"/>
    <w:rsid w:val="00713EE0"/>
    <w:rsid w:val="00716886"/>
    <w:rsid w:val="0072009F"/>
    <w:rsid w:val="00721139"/>
    <w:rsid w:val="00721766"/>
    <w:rsid w:val="00726491"/>
    <w:rsid w:val="007423F5"/>
    <w:rsid w:val="007452A9"/>
    <w:rsid w:val="00751D08"/>
    <w:rsid w:val="00761428"/>
    <w:rsid w:val="007665F9"/>
    <w:rsid w:val="00770132"/>
    <w:rsid w:val="007727E0"/>
    <w:rsid w:val="0078056B"/>
    <w:rsid w:val="00781343"/>
    <w:rsid w:val="00785333"/>
    <w:rsid w:val="007903AF"/>
    <w:rsid w:val="007940CE"/>
    <w:rsid w:val="007A12DF"/>
    <w:rsid w:val="007A1BEE"/>
    <w:rsid w:val="007A513D"/>
    <w:rsid w:val="007A72C1"/>
    <w:rsid w:val="007B135E"/>
    <w:rsid w:val="007B4D62"/>
    <w:rsid w:val="007C1161"/>
    <w:rsid w:val="007C13D1"/>
    <w:rsid w:val="007D21DE"/>
    <w:rsid w:val="007D5905"/>
    <w:rsid w:val="007E206A"/>
    <w:rsid w:val="007E40E9"/>
    <w:rsid w:val="007E775F"/>
    <w:rsid w:val="007F4362"/>
    <w:rsid w:val="007F4EDD"/>
    <w:rsid w:val="008030D1"/>
    <w:rsid w:val="00807125"/>
    <w:rsid w:val="00807F39"/>
    <w:rsid w:val="0081484A"/>
    <w:rsid w:val="008260E2"/>
    <w:rsid w:val="0082626D"/>
    <w:rsid w:val="00831FDF"/>
    <w:rsid w:val="00833726"/>
    <w:rsid w:val="00835A2F"/>
    <w:rsid w:val="0084210B"/>
    <w:rsid w:val="00842627"/>
    <w:rsid w:val="00843203"/>
    <w:rsid w:val="008461F4"/>
    <w:rsid w:val="00856B26"/>
    <w:rsid w:val="00862BAA"/>
    <w:rsid w:val="00863BE9"/>
    <w:rsid w:val="00877576"/>
    <w:rsid w:val="00891ADE"/>
    <w:rsid w:val="00894EA4"/>
    <w:rsid w:val="008A2237"/>
    <w:rsid w:val="008A555D"/>
    <w:rsid w:val="008A7DDB"/>
    <w:rsid w:val="008D0C92"/>
    <w:rsid w:val="008D2A16"/>
    <w:rsid w:val="008D441C"/>
    <w:rsid w:val="008E1A43"/>
    <w:rsid w:val="008E2E2B"/>
    <w:rsid w:val="008E64FE"/>
    <w:rsid w:val="008E6615"/>
    <w:rsid w:val="008F14B2"/>
    <w:rsid w:val="008F2B96"/>
    <w:rsid w:val="008F33E6"/>
    <w:rsid w:val="008F3B78"/>
    <w:rsid w:val="008F54D2"/>
    <w:rsid w:val="008F61D4"/>
    <w:rsid w:val="00913417"/>
    <w:rsid w:val="00915FAA"/>
    <w:rsid w:val="00922C8D"/>
    <w:rsid w:val="00924E43"/>
    <w:rsid w:val="0092632A"/>
    <w:rsid w:val="00936842"/>
    <w:rsid w:val="009432E2"/>
    <w:rsid w:val="00947A6F"/>
    <w:rsid w:val="00952060"/>
    <w:rsid w:val="009530B7"/>
    <w:rsid w:val="00953E14"/>
    <w:rsid w:val="00955B99"/>
    <w:rsid w:val="00956EEC"/>
    <w:rsid w:val="00957C79"/>
    <w:rsid w:val="00961C3F"/>
    <w:rsid w:val="009658DF"/>
    <w:rsid w:val="009737A4"/>
    <w:rsid w:val="0097538A"/>
    <w:rsid w:val="00981611"/>
    <w:rsid w:val="00993571"/>
    <w:rsid w:val="00994A1F"/>
    <w:rsid w:val="00994BBB"/>
    <w:rsid w:val="0099557E"/>
    <w:rsid w:val="009A18AC"/>
    <w:rsid w:val="009A1D99"/>
    <w:rsid w:val="009A45C0"/>
    <w:rsid w:val="009A6908"/>
    <w:rsid w:val="009B370E"/>
    <w:rsid w:val="009B3A98"/>
    <w:rsid w:val="009B3C8A"/>
    <w:rsid w:val="009B6C47"/>
    <w:rsid w:val="009C1B5A"/>
    <w:rsid w:val="009C4F5F"/>
    <w:rsid w:val="009C6220"/>
    <w:rsid w:val="009C68E3"/>
    <w:rsid w:val="009D11EC"/>
    <w:rsid w:val="009D14EB"/>
    <w:rsid w:val="009D364F"/>
    <w:rsid w:val="009D5303"/>
    <w:rsid w:val="009E28DC"/>
    <w:rsid w:val="009E4380"/>
    <w:rsid w:val="009E501A"/>
    <w:rsid w:val="009E61F9"/>
    <w:rsid w:val="009F285F"/>
    <w:rsid w:val="009F4193"/>
    <w:rsid w:val="00A02477"/>
    <w:rsid w:val="00A102BA"/>
    <w:rsid w:val="00A12E3F"/>
    <w:rsid w:val="00A12F3E"/>
    <w:rsid w:val="00A1547A"/>
    <w:rsid w:val="00A25DC4"/>
    <w:rsid w:val="00A27593"/>
    <w:rsid w:val="00A27B6B"/>
    <w:rsid w:val="00A30909"/>
    <w:rsid w:val="00A31271"/>
    <w:rsid w:val="00A342BD"/>
    <w:rsid w:val="00A35319"/>
    <w:rsid w:val="00A35EBB"/>
    <w:rsid w:val="00A36090"/>
    <w:rsid w:val="00A36E4C"/>
    <w:rsid w:val="00A44166"/>
    <w:rsid w:val="00A45EDB"/>
    <w:rsid w:val="00A4653A"/>
    <w:rsid w:val="00A46EF6"/>
    <w:rsid w:val="00A47B50"/>
    <w:rsid w:val="00A50364"/>
    <w:rsid w:val="00A509A3"/>
    <w:rsid w:val="00A55D7A"/>
    <w:rsid w:val="00A61D0E"/>
    <w:rsid w:val="00A67C83"/>
    <w:rsid w:val="00A71A89"/>
    <w:rsid w:val="00A775BA"/>
    <w:rsid w:val="00A800A4"/>
    <w:rsid w:val="00A812EC"/>
    <w:rsid w:val="00A83F69"/>
    <w:rsid w:val="00A850A8"/>
    <w:rsid w:val="00A86A20"/>
    <w:rsid w:val="00A87EEB"/>
    <w:rsid w:val="00A907C2"/>
    <w:rsid w:val="00A9375F"/>
    <w:rsid w:val="00AA3B1E"/>
    <w:rsid w:val="00AB00C4"/>
    <w:rsid w:val="00AB1E2B"/>
    <w:rsid w:val="00AB23E4"/>
    <w:rsid w:val="00AB4D85"/>
    <w:rsid w:val="00AB5A49"/>
    <w:rsid w:val="00AC2612"/>
    <w:rsid w:val="00AC49D3"/>
    <w:rsid w:val="00AC5FF8"/>
    <w:rsid w:val="00AC7CF7"/>
    <w:rsid w:val="00AD03E0"/>
    <w:rsid w:val="00AD145B"/>
    <w:rsid w:val="00AD41BF"/>
    <w:rsid w:val="00AD7E2F"/>
    <w:rsid w:val="00AE0D4C"/>
    <w:rsid w:val="00AF01A8"/>
    <w:rsid w:val="00AF01CB"/>
    <w:rsid w:val="00AF6D9A"/>
    <w:rsid w:val="00AF79BD"/>
    <w:rsid w:val="00AF7C4B"/>
    <w:rsid w:val="00B01253"/>
    <w:rsid w:val="00B04CD2"/>
    <w:rsid w:val="00B04E40"/>
    <w:rsid w:val="00B07DB9"/>
    <w:rsid w:val="00B134C5"/>
    <w:rsid w:val="00B140BE"/>
    <w:rsid w:val="00B16526"/>
    <w:rsid w:val="00B20A82"/>
    <w:rsid w:val="00B236D1"/>
    <w:rsid w:val="00B26CED"/>
    <w:rsid w:val="00B42A90"/>
    <w:rsid w:val="00B43EBA"/>
    <w:rsid w:val="00B4684D"/>
    <w:rsid w:val="00B54E7E"/>
    <w:rsid w:val="00B622CA"/>
    <w:rsid w:val="00B67F5A"/>
    <w:rsid w:val="00B7082E"/>
    <w:rsid w:val="00B72A1F"/>
    <w:rsid w:val="00B73B7D"/>
    <w:rsid w:val="00B7500E"/>
    <w:rsid w:val="00B76B2F"/>
    <w:rsid w:val="00B844C9"/>
    <w:rsid w:val="00B849ED"/>
    <w:rsid w:val="00B851A3"/>
    <w:rsid w:val="00B85A2F"/>
    <w:rsid w:val="00B87903"/>
    <w:rsid w:val="00B9015D"/>
    <w:rsid w:val="00B90FCC"/>
    <w:rsid w:val="00B927D8"/>
    <w:rsid w:val="00B93CFD"/>
    <w:rsid w:val="00B94581"/>
    <w:rsid w:val="00B978F8"/>
    <w:rsid w:val="00B97A63"/>
    <w:rsid w:val="00BA1ABC"/>
    <w:rsid w:val="00BA1F01"/>
    <w:rsid w:val="00BA1F36"/>
    <w:rsid w:val="00BB1FD7"/>
    <w:rsid w:val="00BB4D8B"/>
    <w:rsid w:val="00BC33CD"/>
    <w:rsid w:val="00BC3CF3"/>
    <w:rsid w:val="00BC4005"/>
    <w:rsid w:val="00BD2881"/>
    <w:rsid w:val="00BD30D7"/>
    <w:rsid w:val="00BE0C39"/>
    <w:rsid w:val="00BE11EC"/>
    <w:rsid w:val="00BE2430"/>
    <w:rsid w:val="00BE3DD6"/>
    <w:rsid w:val="00BF352D"/>
    <w:rsid w:val="00BF734F"/>
    <w:rsid w:val="00C04160"/>
    <w:rsid w:val="00C115E4"/>
    <w:rsid w:val="00C140C6"/>
    <w:rsid w:val="00C25A9B"/>
    <w:rsid w:val="00C32357"/>
    <w:rsid w:val="00C32D63"/>
    <w:rsid w:val="00C46550"/>
    <w:rsid w:val="00C50D3E"/>
    <w:rsid w:val="00C52AF8"/>
    <w:rsid w:val="00C54B14"/>
    <w:rsid w:val="00C56A1A"/>
    <w:rsid w:val="00C602DE"/>
    <w:rsid w:val="00C61666"/>
    <w:rsid w:val="00C705B9"/>
    <w:rsid w:val="00C74FF7"/>
    <w:rsid w:val="00C76260"/>
    <w:rsid w:val="00C76798"/>
    <w:rsid w:val="00C857E4"/>
    <w:rsid w:val="00C95F0C"/>
    <w:rsid w:val="00C97178"/>
    <w:rsid w:val="00C974BB"/>
    <w:rsid w:val="00CA3291"/>
    <w:rsid w:val="00CA7C85"/>
    <w:rsid w:val="00CB4C65"/>
    <w:rsid w:val="00CC0562"/>
    <w:rsid w:val="00CC3621"/>
    <w:rsid w:val="00CC4D32"/>
    <w:rsid w:val="00CC6D8B"/>
    <w:rsid w:val="00CD0CFD"/>
    <w:rsid w:val="00CD2775"/>
    <w:rsid w:val="00CD3508"/>
    <w:rsid w:val="00CD4194"/>
    <w:rsid w:val="00CE222B"/>
    <w:rsid w:val="00CE4FF6"/>
    <w:rsid w:val="00CE52B9"/>
    <w:rsid w:val="00CE7E3D"/>
    <w:rsid w:val="00CF0889"/>
    <w:rsid w:val="00CF1711"/>
    <w:rsid w:val="00CF576B"/>
    <w:rsid w:val="00D024B9"/>
    <w:rsid w:val="00D02C9E"/>
    <w:rsid w:val="00D04B08"/>
    <w:rsid w:val="00D21C7E"/>
    <w:rsid w:val="00D30BEA"/>
    <w:rsid w:val="00D43E34"/>
    <w:rsid w:val="00D44E6F"/>
    <w:rsid w:val="00D533A7"/>
    <w:rsid w:val="00D53B3E"/>
    <w:rsid w:val="00D575B6"/>
    <w:rsid w:val="00D6174B"/>
    <w:rsid w:val="00D6488A"/>
    <w:rsid w:val="00D66FAB"/>
    <w:rsid w:val="00D70272"/>
    <w:rsid w:val="00D73CFC"/>
    <w:rsid w:val="00D80E9A"/>
    <w:rsid w:val="00D823FF"/>
    <w:rsid w:val="00D8652A"/>
    <w:rsid w:val="00D902A5"/>
    <w:rsid w:val="00D9162C"/>
    <w:rsid w:val="00DA1404"/>
    <w:rsid w:val="00DA1E44"/>
    <w:rsid w:val="00DB03C4"/>
    <w:rsid w:val="00DB1C19"/>
    <w:rsid w:val="00DB59DE"/>
    <w:rsid w:val="00DB59E7"/>
    <w:rsid w:val="00DC41E9"/>
    <w:rsid w:val="00DC4508"/>
    <w:rsid w:val="00DD0A54"/>
    <w:rsid w:val="00DD0B92"/>
    <w:rsid w:val="00DD1669"/>
    <w:rsid w:val="00DD5272"/>
    <w:rsid w:val="00DD5EBE"/>
    <w:rsid w:val="00DF0E20"/>
    <w:rsid w:val="00DF302A"/>
    <w:rsid w:val="00DF53F9"/>
    <w:rsid w:val="00E06830"/>
    <w:rsid w:val="00E20E86"/>
    <w:rsid w:val="00E23F79"/>
    <w:rsid w:val="00E26AB4"/>
    <w:rsid w:val="00E30944"/>
    <w:rsid w:val="00E3180F"/>
    <w:rsid w:val="00E31F88"/>
    <w:rsid w:val="00E3774C"/>
    <w:rsid w:val="00E42D84"/>
    <w:rsid w:val="00E45554"/>
    <w:rsid w:val="00E5158E"/>
    <w:rsid w:val="00E53C5E"/>
    <w:rsid w:val="00E54C39"/>
    <w:rsid w:val="00E550C7"/>
    <w:rsid w:val="00E57625"/>
    <w:rsid w:val="00E57A0F"/>
    <w:rsid w:val="00E612BD"/>
    <w:rsid w:val="00E61DFA"/>
    <w:rsid w:val="00E669D2"/>
    <w:rsid w:val="00E67E16"/>
    <w:rsid w:val="00E71B5B"/>
    <w:rsid w:val="00E73D4C"/>
    <w:rsid w:val="00E756EE"/>
    <w:rsid w:val="00E76329"/>
    <w:rsid w:val="00E777C9"/>
    <w:rsid w:val="00E80ECA"/>
    <w:rsid w:val="00E816CF"/>
    <w:rsid w:val="00E84724"/>
    <w:rsid w:val="00E94B04"/>
    <w:rsid w:val="00E9653C"/>
    <w:rsid w:val="00EA0F7B"/>
    <w:rsid w:val="00EA2512"/>
    <w:rsid w:val="00EA64F0"/>
    <w:rsid w:val="00EB348F"/>
    <w:rsid w:val="00EB4F8C"/>
    <w:rsid w:val="00EB70F3"/>
    <w:rsid w:val="00EC1090"/>
    <w:rsid w:val="00EC1101"/>
    <w:rsid w:val="00EC2C7A"/>
    <w:rsid w:val="00EC3A4D"/>
    <w:rsid w:val="00EC3AE3"/>
    <w:rsid w:val="00EC4FC3"/>
    <w:rsid w:val="00ED6408"/>
    <w:rsid w:val="00ED6828"/>
    <w:rsid w:val="00EE08C5"/>
    <w:rsid w:val="00EE0A93"/>
    <w:rsid w:val="00EE0E0E"/>
    <w:rsid w:val="00EE332A"/>
    <w:rsid w:val="00EE62A3"/>
    <w:rsid w:val="00EE69C0"/>
    <w:rsid w:val="00EF7200"/>
    <w:rsid w:val="00EF799A"/>
    <w:rsid w:val="00F1117C"/>
    <w:rsid w:val="00F37800"/>
    <w:rsid w:val="00F423DD"/>
    <w:rsid w:val="00F43DEC"/>
    <w:rsid w:val="00F44751"/>
    <w:rsid w:val="00F538C2"/>
    <w:rsid w:val="00F55A42"/>
    <w:rsid w:val="00F6389E"/>
    <w:rsid w:val="00F63DAF"/>
    <w:rsid w:val="00F664F2"/>
    <w:rsid w:val="00F7147E"/>
    <w:rsid w:val="00F747CB"/>
    <w:rsid w:val="00F760A7"/>
    <w:rsid w:val="00F8358E"/>
    <w:rsid w:val="00F84026"/>
    <w:rsid w:val="00F94412"/>
    <w:rsid w:val="00F9791F"/>
    <w:rsid w:val="00FA3A74"/>
    <w:rsid w:val="00FB2F6B"/>
    <w:rsid w:val="00FB5B29"/>
    <w:rsid w:val="00FB5E21"/>
    <w:rsid w:val="00FB6954"/>
    <w:rsid w:val="00FC353C"/>
    <w:rsid w:val="00FE03F7"/>
    <w:rsid w:val="00FE51E1"/>
    <w:rsid w:val="00FE7927"/>
    <w:rsid w:val="00FF4429"/>
    <w:rsid w:val="00FF51D3"/>
    <w:rsid w:val="00FF559D"/>
    <w:rsid w:val="00FF65B7"/>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07BFB78E-9B3D-46F3-9297-3770A0F9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B42A90"/>
    <w:pPr>
      <w:keepNext/>
      <w:keepLines/>
      <w:spacing w:before="40" w:after="240"/>
      <w:outlineLvl w:val="1"/>
    </w:pPr>
    <w:rPr>
      <w:rFonts w:ascii="Arial" w:eastAsiaTheme="majorEastAsia" w:hAnsi="Arial" w:cs="Arial"/>
      <w:b/>
      <w:bCs/>
      <w:color w:val="213430" w:themeColor="text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105D19"/>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B16526"/>
    <w:rPr>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B42A90"/>
    <w:rPr>
      <w:rFonts w:ascii="Arial" w:eastAsiaTheme="majorEastAsia" w:hAnsi="Arial" w:cs="Arial"/>
      <w:b/>
      <w:bCs/>
      <w:color w:val="213430" w:themeColor="text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1"/>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B42A90"/>
    <w:pPr>
      <w:spacing w:before="120" w:after="120"/>
    </w:pPr>
    <w:rPr>
      <w:rFonts w:ascii="Arial" w:hAnsi="Arial"/>
      <w:color w:val="213430" w:themeColor="text1"/>
      <w:sz w:val="22"/>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B42A90"/>
    <w:rPr>
      <w:rFonts w:ascii="Arial" w:hAnsi="Arial"/>
      <w:color w:val="213430" w:themeColor="text1"/>
      <w:sz w:val="22"/>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BB1FD7"/>
    <w:pPr>
      <w:numPr>
        <w:numId w:val="2"/>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CD4194"/>
    <w:pPr>
      <w:tabs>
        <w:tab w:val="left" w:pos="720"/>
      </w:tabs>
      <w:ind w:left="1080"/>
    </w:pPr>
  </w:style>
  <w:style w:type="character" w:customStyle="1" w:styleId="cf01">
    <w:name w:val="cf01"/>
    <w:basedOn w:val="DefaultParagraphFont"/>
    <w:rsid w:val="008A2237"/>
    <w:rPr>
      <w:rFonts w:ascii="Segoe UI" w:hAnsi="Segoe UI" w:cs="Segoe UI" w:hint="default"/>
      <w:sz w:val="18"/>
      <w:szCs w:val="18"/>
    </w:rPr>
  </w:style>
  <w:style w:type="character" w:styleId="Emphasis">
    <w:name w:val="Emphasis"/>
    <w:basedOn w:val="DefaultParagraphFont"/>
    <w:uiPriority w:val="20"/>
    <w:qFormat/>
    <w:rsid w:val="00B42A90"/>
    <w:rPr>
      <w:i/>
      <w:iCs/>
    </w:rPr>
  </w:style>
  <w:style w:type="character" w:styleId="Strong">
    <w:name w:val="Strong"/>
    <w:basedOn w:val="DefaultParagraphFont"/>
    <w:uiPriority w:val="22"/>
    <w:qFormat/>
    <w:rsid w:val="00BB1FD7"/>
    <w:rPr>
      <w:b/>
      <w:bCs/>
    </w:rPr>
  </w:style>
  <w:style w:type="paragraph" w:styleId="ListBullet">
    <w:name w:val="List Bullet"/>
    <w:basedOn w:val="List"/>
    <w:rsid w:val="00647A69"/>
    <w:pPr>
      <w:keepLines/>
      <w:numPr>
        <w:numId w:val="3"/>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647A69"/>
    <w:pPr>
      <w:keepLines/>
      <w:numPr>
        <w:numId w:val="4"/>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647A69"/>
    <w:pPr>
      <w:ind w:left="283" w:hanging="283"/>
      <w:contextualSpacing/>
    </w:pPr>
  </w:style>
  <w:style w:type="paragraph" w:styleId="List2">
    <w:name w:val="List 2"/>
    <w:basedOn w:val="Normal"/>
    <w:uiPriority w:val="99"/>
    <w:semiHidden/>
    <w:unhideWhenUsed/>
    <w:rsid w:val="00647A69"/>
    <w:pPr>
      <w:ind w:left="566" w:hanging="283"/>
      <w:contextualSpacing/>
    </w:pPr>
  </w:style>
  <w:style w:type="character" w:customStyle="1" w:styleId="markedcontent">
    <w:name w:val="markedcontent"/>
    <w:basedOn w:val="DefaultParagraphFont"/>
    <w:rsid w:val="002F7CD1"/>
  </w:style>
  <w:style w:type="paragraph" w:styleId="Revision">
    <w:name w:val="Revision"/>
    <w:hidden/>
    <w:uiPriority w:val="99"/>
    <w:semiHidden/>
    <w:rsid w:val="007D21DE"/>
    <w:rPr>
      <w:rFonts w:ascii="Avenir LT Std 45 Book" w:hAnsi="Avenir LT Std 45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Props1.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DF270C48-2883-4F38-975A-B22FA480859D}"/>
</file>

<file path=customXml/itemProps4.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docProps/app.xml><?xml version="1.0" encoding="utf-8"?>
<Properties xmlns="http://schemas.openxmlformats.org/officeDocument/2006/extended-properties" xmlns:vt="http://schemas.openxmlformats.org/officeDocument/2006/docPropsVTypes">
  <Template>SI doc template</Template>
  <TotalTime>347</TotalTime>
  <Pages>5</Pages>
  <Words>1361</Words>
  <Characters>8907</Characters>
  <Application>Microsoft Office Word</Application>
  <DocSecurity>0</DocSecurity>
  <Lines>241</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115</cp:revision>
  <dcterms:created xsi:type="dcterms:W3CDTF">2025-11-13T23:31:00Z</dcterms:created>
  <dcterms:modified xsi:type="dcterms:W3CDTF">2026-01-07T03:59:00Z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File Category">
    <vt:lpwstr>Send to TC</vt:lpwstr>
  </property>
</Properties>
</file>